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23A0275" w14:textId="59AC1251" w:rsidR="00D31E3E" w:rsidRPr="006C71C1" w:rsidRDefault="00AA6FF2" w:rsidP="00023766">
      <w:pPr>
        <w:keepNext w:val="0"/>
        <w:widowControl/>
        <w:spacing w:line="240" w:lineRule="auto"/>
        <w:jc w:val="center"/>
        <w:rPr>
          <w:rFonts w:eastAsiaTheme="minorHAnsi" w:cs="Arial"/>
          <w:b/>
          <w:bCs/>
          <w:szCs w:val="22"/>
          <w:lang w:val="en-GB" w:eastAsia="en-US"/>
        </w:rPr>
      </w:pPr>
      <w:r w:rsidRPr="006C71C1">
        <w:rPr>
          <w:rStyle w:val="Siln"/>
          <w:lang w:val="en-GB"/>
        </w:rPr>
        <w:t>GOPASS INVESTORS CLUB – MEMBERSHIP TERMS AND CONDITIONS</w:t>
      </w:r>
    </w:p>
    <w:p w14:paraId="014853E3" w14:textId="77777777" w:rsidR="000E0BAF" w:rsidRPr="006C71C1" w:rsidRDefault="000E0BAF" w:rsidP="00023766">
      <w:pPr>
        <w:keepNext w:val="0"/>
        <w:widowControl/>
        <w:spacing w:line="240" w:lineRule="auto"/>
        <w:jc w:val="center"/>
        <w:rPr>
          <w:rFonts w:eastAsiaTheme="minorHAnsi" w:cs="Arial"/>
          <w:b/>
          <w:bCs/>
          <w:szCs w:val="22"/>
          <w:lang w:val="en-GB" w:eastAsia="en-US"/>
        </w:rPr>
      </w:pPr>
    </w:p>
    <w:p w14:paraId="467D0CE8" w14:textId="20BC422B" w:rsidR="00D31E3E" w:rsidRPr="006C71C1" w:rsidRDefault="00AA6FF2" w:rsidP="00196EB5">
      <w:pPr>
        <w:pStyle w:val="Standard1"/>
        <w:rPr>
          <w:b w:val="0"/>
          <w:sz w:val="22"/>
          <w:szCs w:val="22"/>
          <w:lang w:val="en-GB"/>
        </w:rPr>
      </w:pPr>
      <w:r w:rsidRPr="006C71C1">
        <w:rPr>
          <w:rStyle w:val="Siln"/>
          <w:b/>
          <w:sz w:val="22"/>
          <w:szCs w:val="22"/>
          <w:lang w:val="en-GB"/>
        </w:rPr>
        <w:t>INTRODUCTORY PROVISIONS</w:t>
      </w:r>
    </w:p>
    <w:p w14:paraId="46650848" w14:textId="6A976149" w:rsidR="00D31E3E" w:rsidRPr="006C71C1" w:rsidRDefault="00AA6FF2" w:rsidP="0003778E">
      <w:pPr>
        <w:pStyle w:val="Standard2"/>
        <w:rPr>
          <w:lang w:val="en-GB"/>
        </w:rPr>
      </w:pPr>
      <w:bookmarkStart w:id="0" w:name="_Ref194320054"/>
      <w:bookmarkStart w:id="1" w:name="_Ref188023905"/>
      <w:bookmarkStart w:id="2" w:name="_Ref148280013"/>
      <w:bookmarkStart w:id="3" w:name="_Ref116558232"/>
      <w:bookmarkStart w:id="4" w:name="_Ref268784415"/>
      <w:bookmarkStart w:id="5" w:name="_Ref400649993"/>
      <w:bookmarkStart w:id="6" w:name="_Ref115866347"/>
      <w:r w:rsidRPr="006C71C1">
        <w:rPr>
          <w:lang w:val="en-GB"/>
        </w:rPr>
        <w:t>These Membership Terms and Conditions (“</w:t>
      </w:r>
      <w:r w:rsidRPr="006C71C1">
        <w:rPr>
          <w:b/>
          <w:lang w:val="en-GB"/>
        </w:rPr>
        <w:t>Terms</w:t>
      </w:r>
      <w:r w:rsidRPr="006C71C1">
        <w:rPr>
          <w:lang w:val="en-GB"/>
        </w:rPr>
        <w:t xml:space="preserve">”) </w:t>
      </w:r>
      <w:r w:rsidR="003A4816" w:rsidRPr="006C71C1">
        <w:rPr>
          <w:lang w:val="en-GB"/>
        </w:rPr>
        <w:t>specify</w:t>
      </w:r>
      <w:r w:rsidRPr="006C71C1">
        <w:rPr>
          <w:lang w:val="en-GB"/>
        </w:rPr>
        <w:t xml:space="preserve"> the rules of membership in the </w:t>
      </w:r>
      <w:r w:rsidRPr="006C71C1">
        <w:rPr>
          <w:b/>
          <w:lang w:val="en-GB"/>
        </w:rPr>
        <w:t>GOPASS INVESTORS CLUB</w:t>
      </w:r>
      <w:r w:rsidRPr="006C71C1">
        <w:rPr>
          <w:lang w:val="en-GB"/>
        </w:rPr>
        <w:t xml:space="preserve"> (“</w:t>
      </w:r>
      <w:r w:rsidRPr="006C71C1">
        <w:rPr>
          <w:b/>
          <w:lang w:val="en-GB"/>
        </w:rPr>
        <w:t>Club</w:t>
      </w:r>
      <w:r w:rsidRPr="006C71C1">
        <w:rPr>
          <w:lang w:val="en-GB"/>
        </w:rPr>
        <w:t xml:space="preserve">”) operated by GOPASS SE, Company ID No.: 171 07 148, with </w:t>
      </w:r>
      <w:r w:rsidR="0040337F">
        <w:rPr>
          <w:lang w:val="en-GB"/>
        </w:rPr>
        <w:t>the</w:t>
      </w:r>
      <w:r w:rsidRPr="006C71C1">
        <w:rPr>
          <w:lang w:val="en-GB"/>
        </w:rPr>
        <w:t xml:space="preserve"> registered office at </w:t>
      </w:r>
      <w:proofErr w:type="spellStart"/>
      <w:r w:rsidRPr="006C71C1">
        <w:rPr>
          <w:lang w:val="en-GB"/>
        </w:rPr>
        <w:t>Komořanská</w:t>
      </w:r>
      <w:proofErr w:type="spellEnd"/>
      <w:r w:rsidRPr="006C71C1">
        <w:rPr>
          <w:lang w:val="en-GB"/>
        </w:rPr>
        <w:t xml:space="preserve"> 326/63, </w:t>
      </w:r>
      <w:proofErr w:type="spellStart"/>
      <w:r w:rsidRPr="006C71C1">
        <w:rPr>
          <w:lang w:val="en-GB"/>
        </w:rPr>
        <w:t>Modřany</w:t>
      </w:r>
      <w:proofErr w:type="spellEnd"/>
      <w:r w:rsidRPr="006C71C1">
        <w:rPr>
          <w:lang w:val="en-GB"/>
        </w:rPr>
        <w:t xml:space="preserve">, 143 00 Prague 4, Czech Republic, registered in the Commercial Register </w:t>
      </w:r>
      <w:r w:rsidR="003A4816" w:rsidRPr="006C71C1">
        <w:rPr>
          <w:lang w:val="en-GB"/>
        </w:rPr>
        <w:t>of</w:t>
      </w:r>
      <w:r w:rsidRPr="006C71C1">
        <w:rPr>
          <w:lang w:val="en-GB"/>
        </w:rPr>
        <w:t xml:space="preserve"> Municipal Court Prague under File No. H 2546 (“</w:t>
      </w:r>
      <w:r w:rsidRPr="006C71C1">
        <w:rPr>
          <w:b/>
          <w:lang w:val="en-GB"/>
        </w:rPr>
        <w:t>Operator</w:t>
      </w:r>
      <w:r w:rsidRPr="006C71C1">
        <w:rPr>
          <w:lang w:val="en-GB"/>
        </w:rPr>
        <w:t>”).</w:t>
      </w:r>
      <w:bookmarkEnd w:id="0"/>
    </w:p>
    <w:p w14:paraId="2CFB907E" w14:textId="52D33B3D" w:rsidR="00D31E3E" w:rsidRPr="006C71C1" w:rsidRDefault="00AA6FF2" w:rsidP="0003778E">
      <w:pPr>
        <w:pStyle w:val="Standard2"/>
        <w:keepNext/>
        <w:keepLines/>
        <w:rPr>
          <w:lang w:val="en-GB"/>
        </w:rPr>
      </w:pPr>
      <w:r w:rsidRPr="006C71C1">
        <w:rPr>
          <w:lang w:val="en-GB"/>
        </w:rPr>
        <w:t xml:space="preserve">The aim of the Club is to provide exclusive benefits to </w:t>
      </w:r>
      <w:r w:rsidR="001D5CAF" w:rsidRPr="006C71C1">
        <w:rPr>
          <w:lang w:val="en-GB"/>
        </w:rPr>
        <w:t>individuals</w:t>
      </w:r>
      <w:r w:rsidRPr="006C71C1">
        <w:rPr>
          <w:lang w:val="en-GB"/>
        </w:rPr>
        <w:t xml:space="preserve"> who hold investment s</w:t>
      </w:r>
      <w:r w:rsidR="001D5CAF" w:rsidRPr="006C71C1">
        <w:rPr>
          <w:lang w:val="en-GB"/>
        </w:rPr>
        <w:t xml:space="preserve">hares issued by </w:t>
      </w:r>
      <w:proofErr w:type="spellStart"/>
      <w:r w:rsidR="001D5CAF" w:rsidRPr="006C71C1">
        <w:rPr>
          <w:lang w:val="en-GB"/>
        </w:rPr>
        <w:t>Gopass</w:t>
      </w:r>
      <w:proofErr w:type="spellEnd"/>
      <w:r w:rsidR="001D5CAF" w:rsidRPr="006C71C1">
        <w:rPr>
          <w:lang w:val="en-GB"/>
        </w:rPr>
        <w:t xml:space="preserve"> Property</w:t>
      </w:r>
      <w:r w:rsidR="00D31E3E" w:rsidRPr="006C71C1">
        <w:rPr>
          <w:lang w:val="en-GB"/>
        </w:rPr>
        <w:t xml:space="preserve">. </w:t>
      </w:r>
      <w:bookmarkEnd w:id="1"/>
    </w:p>
    <w:p w14:paraId="49E2FF8C" w14:textId="79CF1ADB" w:rsidR="00D31E3E" w:rsidRPr="006C71C1" w:rsidRDefault="00AA6FF2" w:rsidP="00544206">
      <w:pPr>
        <w:pStyle w:val="Standard1"/>
        <w:keepNext/>
        <w:keepLines/>
        <w:rPr>
          <w:sz w:val="22"/>
          <w:szCs w:val="22"/>
          <w:lang w:val="en-GB"/>
        </w:rPr>
      </w:pPr>
      <w:bookmarkStart w:id="7" w:name="_Ref148280221"/>
      <w:bookmarkEnd w:id="2"/>
      <w:bookmarkEnd w:id="3"/>
      <w:bookmarkEnd w:id="4"/>
      <w:bookmarkEnd w:id="5"/>
      <w:bookmarkEnd w:id="6"/>
      <w:r w:rsidRPr="006C71C1">
        <w:rPr>
          <w:rStyle w:val="Siln"/>
          <w:b/>
          <w:sz w:val="24"/>
          <w:szCs w:val="24"/>
          <w:lang w:val="en-GB"/>
        </w:rPr>
        <w:t>DEFINITIONS</w:t>
      </w:r>
    </w:p>
    <w:p w14:paraId="24728C88" w14:textId="5DC85F0E" w:rsidR="00D31E3E" w:rsidRPr="006C71C1" w:rsidRDefault="00AA6FF2" w:rsidP="00411B87">
      <w:pPr>
        <w:pStyle w:val="Standard2"/>
        <w:rPr>
          <w:lang w:val="en-GB"/>
        </w:rPr>
      </w:pPr>
      <w:r w:rsidRPr="006C71C1">
        <w:rPr>
          <w:lang w:val="en-GB"/>
        </w:rPr>
        <w:t>Terms capitalised in these Terms sh</w:t>
      </w:r>
      <w:r w:rsidR="001D5CAF" w:rsidRPr="006C71C1">
        <w:rPr>
          <w:lang w:val="en-GB"/>
        </w:rPr>
        <w:t>all have the following meanings</w:t>
      </w:r>
      <w:r w:rsidR="00D31E3E" w:rsidRPr="006C71C1">
        <w:rPr>
          <w:lang w:val="en-GB"/>
        </w:rPr>
        <w:t>:</w:t>
      </w:r>
    </w:p>
    <w:p w14:paraId="5985FBBF" w14:textId="57935ACB" w:rsidR="00D31E3E" w:rsidRPr="006C71C1" w:rsidRDefault="00AA6FF2" w:rsidP="00C670A4">
      <w:pPr>
        <w:pStyle w:val="Standard3"/>
        <w:rPr>
          <w:lang w:val="en-GB"/>
        </w:rPr>
      </w:pPr>
      <w:r w:rsidRPr="006C71C1">
        <w:rPr>
          <w:lang w:val="en-GB"/>
        </w:rPr>
        <w:t>“</w:t>
      </w:r>
      <w:r w:rsidRPr="006C71C1">
        <w:rPr>
          <w:b/>
          <w:lang w:val="en-GB"/>
        </w:rPr>
        <w:t>Benefits</w:t>
      </w:r>
      <w:r w:rsidRPr="006C71C1">
        <w:rPr>
          <w:lang w:val="en-GB"/>
        </w:rPr>
        <w:t xml:space="preserve">” </w:t>
      </w:r>
      <w:r w:rsidR="00316D10" w:rsidRPr="006C71C1">
        <w:rPr>
          <w:lang w:val="en-GB"/>
        </w:rPr>
        <w:t>are</w:t>
      </w:r>
      <w:r w:rsidRPr="006C71C1">
        <w:rPr>
          <w:lang w:val="en-GB"/>
        </w:rPr>
        <w:t xml:space="preserve"> discounts on the purchase price of Products or preferential prices of Products provided by the Operator to the</w:t>
      </w:r>
      <w:r w:rsidR="00316D10" w:rsidRPr="006C71C1">
        <w:rPr>
          <w:lang w:val="en-GB"/>
        </w:rPr>
        <w:t xml:space="preserve"> User during the Benefit Period</w:t>
      </w:r>
      <w:r w:rsidR="0040337F">
        <w:rPr>
          <w:lang w:val="en-GB"/>
        </w:rPr>
        <w:t>.</w:t>
      </w:r>
    </w:p>
    <w:p w14:paraId="6B9BA27B" w14:textId="73AF0F23" w:rsidR="00F45423" w:rsidRPr="006C71C1" w:rsidRDefault="00AA6FF2" w:rsidP="00C670A4">
      <w:pPr>
        <w:pStyle w:val="Standard3"/>
        <w:rPr>
          <w:lang w:val="en-GB"/>
        </w:rPr>
      </w:pPr>
      <w:r w:rsidRPr="006C71C1">
        <w:rPr>
          <w:lang w:val="en-GB"/>
        </w:rPr>
        <w:t>“</w:t>
      </w:r>
      <w:r w:rsidRPr="006C71C1">
        <w:rPr>
          <w:b/>
          <w:lang w:val="en-GB"/>
        </w:rPr>
        <w:t>Member</w:t>
      </w:r>
      <w:r w:rsidRPr="006C71C1">
        <w:rPr>
          <w:lang w:val="en-GB"/>
        </w:rPr>
        <w:t xml:space="preserve">” </w:t>
      </w:r>
      <w:r w:rsidR="00316D10" w:rsidRPr="006C71C1">
        <w:rPr>
          <w:lang w:val="en-GB"/>
        </w:rPr>
        <w:t>is</w:t>
      </w:r>
      <w:r w:rsidRPr="006C71C1">
        <w:rPr>
          <w:lang w:val="en-GB"/>
        </w:rPr>
        <w:t xml:space="preserve"> an Investor who has become a member of the Club</w:t>
      </w:r>
      <w:r w:rsidR="00316D10" w:rsidRPr="006C71C1">
        <w:rPr>
          <w:lang w:val="en-GB"/>
        </w:rPr>
        <w:t xml:space="preserve"> in accordance with these Terms</w:t>
      </w:r>
      <w:r w:rsidRPr="006C71C1">
        <w:rPr>
          <w:lang w:val="en-GB"/>
        </w:rPr>
        <w:t xml:space="preserve"> for the du</w:t>
      </w:r>
      <w:r w:rsidR="00316D10" w:rsidRPr="006C71C1">
        <w:rPr>
          <w:lang w:val="en-GB"/>
        </w:rPr>
        <w:t>ration of their Club membership</w:t>
      </w:r>
      <w:r w:rsidR="0040337F">
        <w:rPr>
          <w:lang w:val="en-GB"/>
        </w:rPr>
        <w:t>.</w:t>
      </w:r>
    </w:p>
    <w:p w14:paraId="1B558278" w14:textId="2AF2F6CF" w:rsidR="00D31E3E" w:rsidRPr="006C71C1" w:rsidRDefault="00AA6FF2" w:rsidP="00FC4660">
      <w:pPr>
        <w:pStyle w:val="Standard3"/>
        <w:rPr>
          <w:lang w:val="en-GB"/>
        </w:rPr>
      </w:pPr>
      <w:r w:rsidRPr="006C71C1">
        <w:rPr>
          <w:lang w:val="en-GB"/>
        </w:rPr>
        <w:t>“</w:t>
      </w:r>
      <w:r w:rsidRPr="006C71C1">
        <w:rPr>
          <w:b/>
          <w:lang w:val="en-GB"/>
        </w:rPr>
        <w:t>Benefit Period</w:t>
      </w:r>
      <w:r w:rsidRPr="006C71C1">
        <w:rPr>
          <w:lang w:val="en-GB"/>
        </w:rPr>
        <w:t xml:space="preserve">” </w:t>
      </w:r>
      <w:r w:rsidR="00316D10" w:rsidRPr="006C71C1">
        <w:rPr>
          <w:lang w:val="en-GB"/>
        </w:rPr>
        <w:t>is</w:t>
      </w:r>
      <w:r w:rsidRPr="006C71C1">
        <w:rPr>
          <w:lang w:val="en-GB"/>
        </w:rPr>
        <w:t xml:space="preserve"> the period from 1</w:t>
      </w:r>
      <w:r w:rsidR="00316D10" w:rsidRPr="006C71C1">
        <w:rPr>
          <w:vertAlign w:val="superscript"/>
          <w:lang w:val="en-GB"/>
        </w:rPr>
        <w:t>st</w:t>
      </w:r>
      <w:r w:rsidR="00316D10" w:rsidRPr="006C71C1">
        <w:rPr>
          <w:lang w:val="en-GB"/>
        </w:rPr>
        <w:t xml:space="preserve"> </w:t>
      </w:r>
      <w:r w:rsidRPr="006C71C1">
        <w:rPr>
          <w:lang w:val="en-GB"/>
        </w:rPr>
        <w:t>November of the relevant calendar year to 31</w:t>
      </w:r>
      <w:r w:rsidR="00316D10" w:rsidRPr="006C71C1">
        <w:rPr>
          <w:vertAlign w:val="superscript"/>
          <w:lang w:val="en-GB"/>
        </w:rPr>
        <w:t>st</w:t>
      </w:r>
      <w:r w:rsidR="00316D10" w:rsidRPr="006C71C1">
        <w:rPr>
          <w:lang w:val="en-GB"/>
        </w:rPr>
        <w:t xml:space="preserve"> </w:t>
      </w:r>
      <w:r w:rsidRPr="006C71C1">
        <w:rPr>
          <w:lang w:val="en-GB"/>
        </w:rPr>
        <w:t>October</w:t>
      </w:r>
      <w:r w:rsidR="00316D10" w:rsidRPr="006C71C1">
        <w:rPr>
          <w:lang w:val="en-GB"/>
        </w:rPr>
        <w:t xml:space="preserve"> of the following calendar year</w:t>
      </w:r>
      <w:r w:rsidR="0040337F">
        <w:rPr>
          <w:lang w:val="en-GB"/>
        </w:rPr>
        <w:t>.</w:t>
      </w:r>
    </w:p>
    <w:p w14:paraId="3A7AED6A" w14:textId="69721715" w:rsidR="00D31E3E" w:rsidRPr="006C71C1" w:rsidRDefault="00AA6FF2" w:rsidP="00FC4660">
      <w:pPr>
        <w:pStyle w:val="Standard3"/>
        <w:rPr>
          <w:lang w:val="en-GB"/>
        </w:rPr>
      </w:pPr>
      <w:r w:rsidRPr="006C71C1">
        <w:rPr>
          <w:lang w:val="en-GB"/>
        </w:rPr>
        <w:t>“</w:t>
      </w:r>
      <w:proofErr w:type="spellStart"/>
      <w:r w:rsidRPr="006C71C1">
        <w:rPr>
          <w:b/>
          <w:lang w:val="en-GB"/>
        </w:rPr>
        <w:t>Gopass</w:t>
      </w:r>
      <w:proofErr w:type="spellEnd"/>
      <w:r w:rsidRPr="006C71C1">
        <w:rPr>
          <w:b/>
          <w:lang w:val="en-GB"/>
        </w:rPr>
        <w:t xml:space="preserve"> Property</w:t>
      </w:r>
      <w:r w:rsidRPr="006C71C1">
        <w:rPr>
          <w:lang w:val="en-GB"/>
        </w:rPr>
        <w:t xml:space="preserve">” </w:t>
      </w:r>
      <w:r w:rsidR="00316D10" w:rsidRPr="006C71C1">
        <w:rPr>
          <w:lang w:val="en-GB"/>
        </w:rPr>
        <w:t>is</w:t>
      </w:r>
      <w:r w:rsidRPr="006C71C1">
        <w:rPr>
          <w:lang w:val="en-GB"/>
        </w:rPr>
        <w:t xml:space="preserve"> the </w:t>
      </w:r>
      <w:proofErr w:type="spellStart"/>
      <w:r w:rsidR="00316D10" w:rsidRPr="006C71C1">
        <w:rPr>
          <w:lang w:val="en-GB"/>
        </w:rPr>
        <w:t>Gopass</w:t>
      </w:r>
      <w:proofErr w:type="spellEnd"/>
      <w:r w:rsidR="00316D10" w:rsidRPr="006C71C1">
        <w:rPr>
          <w:lang w:val="en-GB"/>
        </w:rPr>
        <w:t xml:space="preserve"> Property SICAV </w:t>
      </w:r>
      <w:proofErr w:type="spellStart"/>
      <w:r w:rsidR="00316D10" w:rsidRPr="006C71C1">
        <w:rPr>
          <w:lang w:val="en-GB"/>
        </w:rPr>
        <w:t>a.s</w:t>
      </w:r>
      <w:proofErr w:type="spellEnd"/>
      <w:r w:rsidR="00316D10" w:rsidRPr="006C71C1">
        <w:rPr>
          <w:lang w:val="en-GB"/>
        </w:rPr>
        <w:t>.</w:t>
      </w:r>
      <w:r w:rsidRPr="006C71C1">
        <w:rPr>
          <w:lang w:val="en-GB"/>
        </w:rPr>
        <w:t xml:space="preserve"> </w:t>
      </w:r>
      <w:r w:rsidR="00316D10" w:rsidRPr="006C71C1">
        <w:rPr>
          <w:lang w:val="en-GB"/>
        </w:rPr>
        <w:t xml:space="preserve">company; </w:t>
      </w:r>
      <w:r w:rsidRPr="006C71C1">
        <w:rPr>
          <w:lang w:val="en-GB"/>
        </w:rPr>
        <w:t xml:space="preserve">Company ID No.: 210 01 987, with </w:t>
      </w:r>
      <w:r w:rsidR="00316D10" w:rsidRPr="006C71C1">
        <w:rPr>
          <w:lang w:val="en-GB"/>
        </w:rPr>
        <w:t>the</w:t>
      </w:r>
      <w:r w:rsidRPr="006C71C1">
        <w:rPr>
          <w:lang w:val="en-GB"/>
        </w:rPr>
        <w:t xml:space="preserve"> registered office at </w:t>
      </w:r>
      <w:proofErr w:type="spellStart"/>
      <w:r w:rsidRPr="006C71C1">
        <w:rPr>
          <w:lang w:val="en-GB"/>
        </w:rPr>
        <w:t>Sokolovská</w:t>
      </w:r>
      <w:proofErr w:type="spellEnd"/>
      <w:r w:rsidRPr="006C71C1">
        <w:rPr>
          <w:lang w:val="en-GB"/>
        </w:rPr>
        <w:t xml:space="preserve"> 700/113a, </w:t>
      </w:r>
      <w:proofErr w:type="spellStart"/>
      <w:r w:rsidRPr="006C71C1">
        <w:rPr>
          <w:lang w:val="en-GB"/>
        </w:rPr>
        <w:t>Karlín</w:t>
      </w:r>
      <w:proofErr w:type="spellEnd"/>
      <w:r w:rsidRPr="006C71C1">
        <w:rPr>
          <w:lang w:val="en-GB"/>
        </w:rPr>
        <w:t xml:space="preserve">, 186 00 Prague 8, Czech Republic, registered in the Commercial Register </w:t>
      </w:r>
      <w:r w:rsidR="00316D10" w:rsidRPr="006C71C1">
        <w:rPr>
          <w:lang w:val="en-GB"/>
        </w:rPr>
        <w:t>of</w:t>
      </w:r>
      <w:r w:rsidRPr="006C71C1">
        <w:rPr>
          <w:lang w:val="en-GB"/>
        </w:rPr>
        <w:t xml:space="preserve"> Municipal Court </w:t>
      </w:r>
      <w:r w:rsidR="00316D10" w:rsidRPr="006C71C1">
        <w:rPr>
          <w:lang w:val="en-GB"/>
        </w:rPr>
        <w:t>Prague under File No. B 28554</w:t>
      </w:r>
      <w:r w:rsidR="0040337F">
        <w:rPr>
          <w:lang w:val="en-GB"/>
        </w:rPr>
        <w:t>.</w:t>
      </w:r>
    </w:p>
    <w:p w14:paraId="3C97F6B7" w14:textId="6AEE109C" w:rsidR="009C7C9B" w:rsidRPr="006C71C1" w:rsidRDefault="00AA6FF2" w:rsidP="00D31E3E">
      <w:pPr>
        <w:pStyle w:val="Standard3"/>
        <w:rPr>
          <w:lang w:val="en-GB"/>
        </w:rPr>
      </w:pPr>
      <w:r w:rsidRPr="006C71C1">
        <w:rPr>
          <w:lang w:val="en-GB"/>
        </w:rPr>
        <w:t>“</w:t>
      </w:r>
      <w:r w:rsidRPr="006C71C1">
        <w:rPr>
          <w:b/>
          <w:lang w:val="en-GB"/>
        </w:rPr>
        <w:t>Investment Value</w:t>
      </w:r>
      <w:r w:rsidRPr="006C71C1">
        <w:rPr>
          <w:lang w:val="en-GB"/>
        </w:rPr>
        <w:t xml:space="preserve">” </w:t>
      </w:r>
      <w:r w:rsidR="00316D10" w:rsidRPr="006C71C1">
        <w:rPr>
          <w:lang w:val="en-GB"/>
        </w:rPr>
        <w:t>is</w:t>
      </w:r>
      <w:r w:rsidRPr="006C71C1">
        <w:rPr>
          <w:lang w:val="en-GB"/>
        </w:rPr>
        <w:t xml:space="preserve"> the amount specified in the relevant framework agreement on the issuance and repurchase of securities concluded by the IA Investor, increased by any additional investments based on amendments to said agreement, and reduced by the amount specified in any repurchase reques</w:t>
      </w:r>
      <w:r w:rsidR="006877B5" w:rsidRPr="006C71C1">
        <w:rPr>
          <w:lang w:val="en-GB"/>
        </w:rPr>
        <w:t>ts submitted by the IA Investor</w:t>
      </w:r>
      <w:r w:rsidR="0040337F">
        <w:rPr>
          <w:lang w:val="en-GB"/>
        </w:rPr>
        <w:t>.</w:t>
      </w:r>
      <w:r w:rsidR="009C7C9B" w:rsidRPr="006C71C1">
        <w:rPr>
          <w:szCs w:val="22"/>
          <w:lang w:val="en-GB"/>
        </w:rPr>
        <w:t xml:space="preserve"> </w:t>
      </w:r>
    </w:p>
    <w:p w14:paraId="77A8F56B" w14:textId="27DD32FC" w:rsidR="00D31E3E" w:rsidRPr="006C71C1" w:rsidRDefault="00AA6FF2" w:rsidP="00D31E3E">
      <w:pPr>
        <w:pStyle w:val="Standard3"/>
        <w:rPr>
          <w:lang w:val="en-GB"/>
        </w:rPr>
      </w:pPr>
      <w:r w:rsidRPr="006C71C1">
        <w:rPr>
          <w:lang w:val="en-GB"/>
        </w:rPr>
        <w:t>“</w:t>
      </w:r>
      <w:r w:rsidRPr="006C71C1">
        <w:rPr>
          <w:b/>
          <w:lang w:val="en-GB"/>
        </w:rPr>
        <w:t>Investor</w:t>
      </w:r>
      <w:r w:rsidRPr="006C71C1">
        <w:rPr>
          <w:lang w:val="en-GB"/>
        </w:rPr>
        <w:t xml:space="preserve">” collectively means </w:t>
      </w:r>
      <w:r w:rsidR="006877B5" w:rsidRPr="006C71C1">
        <w:rPr>
          <w:lang w:val="en-GB"/>
        </w:rPr>
        <w:t>an IA Investor and a C Investor</w:t>
      </w:r>
      <w:r w:rsidR="0040337F">
        <w:rPr>
          <w:lang w:val="en-GB"/>
        </w:rPr>
        <w:t>.</w:t>
      </w:r>
    </w:p>
    <w:p w14:paraId="18F2E1B6" w14:textId="2A43E14F" w:rsidR="00D31E3E" w:rsidRPr="006C71C1" w:rsidRDefault="00AA6FF2" w:rsidP="00411B87">
      <w:pPr>
        <w:pStyle w:val="Standard3"/>
        <w:rPr>
          <w:lang w:val="en-GB"/>
        </w:rPr>
      </w:pPr>
      <w:r w:rsidRPr="006C71C1">
        <w:rPr>
          <w:lang w:val="en-GB"/>
        </w:rPr>
        <w:t>“</w:t>
      </w:r>
      <w:r w:rsidRPr="006C71C1">
        <w:rPr>
          <w:b/>
          <w:lang w:val="en-GB"/>
        </w:rPr>
        <w:t>IA Investor</w:t>
      </w:r>
      <w:r w:rsidRPr="006C71C1">
        <w:rPr>
          <w:lang w:val="en-GB"/>
        </w:rPr>
        <w:t xml:space="preserve">” </w:t>
      </w:r>
      <w:r w:rsidR="006877B5" w:rsidRPr="006C71C1">
        <w:rPr>
          <w:lang w:val="en-GB"/>
        </w:rPr>
        <w:t>is</w:t>
      </w:r>
      <w:r w:rsidR="00B77DC5" w:rsidRPr="006C71C1">
        <w:rPr>
          <w:lang w:val="en-GB"/>
        </w:rPr>
        <w:t xml:space="preserve"> a person who holds</w:t>
      </w:r>
      <w:r w:rsidR="00D31E3E" w:rsidRPr="006C71C1">
        <w:rPr>
          <w:lang w:val="en-GB"/>
        </w:rPr>
        <w:t>:</w:t>
      </w:r>
    </w:p>
    <w:p w14:paraId="38C9D3AA" w14:textId="0CFFA28D" w:rsidR="00D31E3E" w:rsidRPr="006C71C1" w:rsidRDefault="00AA6FF2" w:rsidP="00411B87">
      <w:pPr>
        <w:pStyle w:val="Standard4"/>
        <w:rPr>
          <w:lang w:val="en-GB"/>
        </w:rPr>
      </w:pPr>
      <w:r w:rsidRPr="006C71C1">
        <w:rPr>
          <w:lang w:val="en-GB"/>
        </w:rPr>
        <w:t xml:space="preserve">IA CZK class investment shares, ISIN: CZ1005201044, issued by </w:t>
      </w:r>
      <w:proofErr w:type="spellStart"/>
      <w:r w:rsidRPr="006C71C1">
        <w:rPr>
          <w:lang w:val="en-GB"/>
        </w:rPr>
        <w:t>Gopass</w:t>
      </w:r>
      <w:proofErr w:type="spellEnd"/>
      <w:r w:rsidRPr="006C71C1">
        <w:rPr>
          <w:lang w:val="en-GB"/>
        </w:rPr>
        <w:t xml:space="preserve"> Property; or</w:t>
      </w:r>
      <w:r w:rsidR="00D31E3E" w:rsidRPr="006C71C1" w:rsidDel="00D31E3E">
        <w:rPr>
          <w:lang w:val="en-GB"/>
        </w:rPr>
        <w:t xml:space="preserve"> </w:t>
      </w:r>
    </w:p>
    <w:p w14:paraId="31CA04B7" w14:textId="4C73445E" w:rsidR="00D31E3E" w:rsidRPr="006C71C1" w:rsidRDefault="00AA6FF2" w:rsidP="00411B87">
      <w:pPr>
        <w:pStyle w:val="Standard4"/>
        <w:rPr>
          <w:lang w:val="en-GB"/>
        </w:rPr>
      </w:pPr>
      <w:r w:rsidRPr="006C71C1">
        <w:rPr>
          <w:lang w:val="en-GB"/>
        </w:rPr>
        <w:t>IA EUR class investment shares, ISIN: CZ100520</w:t>
      </w:r>
      <w:r w:rsidR="00B525A5" w:rsidRPr="006C71C1">
        <w:rPr>
          <w:lang w:val="en-GB"/>
        </w:rPr>
        <w:t xml:space="preserve">1051, issued by </w:t>
      </w:r>
      <w:proofErr w:type="spellStart"/>
      <w:r w:rsidR="00B525A5" w:rsidRPr="006C71C1">
        <w:rPr>
          <w:lang w:val="en-GB"/>
        </w:rPr>
        <w:t>Gopass</w:t>
      </w:r>
      <w:proofErr w:type="spellEnd"/>
      <w:r w:rsidR="00B525A5" w:rsidRPr="006C71C1">
        <w:rPr>
          <w:lang w:val="en-GB"/>
        </w:rPr>
        <w:t xml:space="preserve"> Property</w:t>
      </w:r>
      <w:r w:rsidR="0040337F">
        <w:rPr>
          <w:lang w:val="en-GB"/>
        </w:rPr>
        <w:t>.</w:t>
      </w:r>
      <w:r w:rsidR="00D31E3E" w:rsidRPr="006C71C1">
        <w:rPr>
          <w:lang w:val="en-GB"/>
        </w:rPr>
        <w:t xml:space="preserve"> </w:t>
      </w:r>
    </w:p>
    <w:p w14:paraId="4DDE2F04" w14:textId="60AC691A" w:rsidR="00D31E3E" w:rsidRPr="006C71C1" w:rsidRDefault="00AA6FF2" w:rsidP="0003778E">
      <w:pPr>
        <w:pStyle w:val="Standard3"/>
        <w:rPr>
          <w:lang w:val="en-GB"/>
        </w:rPr>
      </w:pPr>
      <w:r w:rsidRPr="006C71C1">
        <w:rPr>
          <w:lang w:val="en-GB"/>
        </w:rPr>
        <w:t>“</w:t>
      </w:r>
      <w:r w:rsidRPr="006C71C1">
        <w:rPr>
          <w:b/>
          <w:lang w:val="en-GB"/>
        </w:rPr>
        <w:t>C Investor</w:t>
      </w:r>
      <w:r w:rsidRPr="006C71C1">
        <w:rPr>
          <w:lang w:val="en-GB"/>
        </w:rPr>
        <w:t xml:space="preserve">” </w:t>
      </w:r>
      <w:r w:rsidR="00B525A5" w:rsidRPr="006C71C1">
        <w:rPr>
          <w:lang w:val="en-GB"/>
        </w:rPr>
        <w:t>is</w:t>
      </w:r>
      <w:r w:rsidRPr="006C71C1">
        <w:rPr>
          <w:lang w:val="en-GB"/>
        </w:rPr>
        <w:t xml:space="preserve"> a person who holds IA C class investment shares, ISIN: CZ100520</w:t>
      </w:r>
      <w:r w:rsidR="00B525A5" w:rsidRPr="006C71C1">
        <w:rPr>
          <w:lang w:val="en-GB"/>
        </w:rPr>
        <w:t xml:space="preserve">1069, issued by </w:t>
      </w:r>
      <w:proofErr w:type="spellStart"/>
      <w:r w:rsidR="00B525A5" w:rsidRPr="006C71C1">
        <w:rPr>
          <w:lang w:val="en-GB"/>
        </w:rPr>
        <w:t>Gopass</w:t>
      </w:r>
      <w:proofErr w:type="spellEnd"/>
      <w:r w:rsidR="00B525A5" w:rsidRPr="006C71C1">
        <w:rPr>
          <w:lang w:val="en-GB"/>
        </w:rPr>
        <w:t xml:space="preserve"> Property</w:t>
      </w:r>
      <w:r w:rsidR="0040337F">
        <w:rPr>
          <w:lang w:val="en-GB"/>
        </w:rPr>
        <w:t>.</w:t>
      </w:r>
      <w:r w:rsidR="00D31E3E" w:rsidRPr="006C71C1">
        <w:rPr>
          <w:lang w:val="en-GB"/>
        </w:rPr>
        <w:t xml:space="preserve"> </w:t>
      </w:r>
    </w:p>
    <w:p w14:paraId="103FF3F7" w14:textId="5D859C67" w:rsidR="00D31E3E" w:rsidRPr="006C71C1" w:rsidRDefault="00AA6FF2" w:rsidP="00FC4660">
      <w:pPr>
        <w:pStyle w:val="Standard3"/>
        <w:rPr>
          <w:lang w:val="en-GB"/>
        </w:rPr>
      </w:pPr>
      <w:r w:rsidRPr="006C71C1">
        <w:rPr>
          <w:lang w:val="en-GB"/>
        </w:rPr>
        <w:t>“</w:t>
      </w:r>
      <w:r w:rsidRPr="006C71C1">
        <w:rPr>
          <w:b/>
          <w:lang w:val="en-GB"/>
        </w:rPr>
        <w:t>Club</w:t>
      </w:r>
      <w:r w:rsidRPr="006C71C1">
        <w:rPr>
          <w:lang w:val="en-GB"/>
        </w:rPr>
        <w:t xml:space="preserve">” has the meaning </w:t>
      </w:r>
      <w:r w:rsidR="00B525A5" w:rsidRPr="006C71C1">
        <w:rPr>
          <w:lang w:val="en-GB"/>
        </w:rPr>
        <w:t>specified</w:t>
      </w:r>
      <w:r w:rsidR="0040337F">
        <w:rPr>
          <w:lang w:val="en-GB"/>
        </w:rPr>
        <w:t xml:space="preserve"> in Clause 1.1 of these Terms.</w:t>
      </w:r>
      <w:r w:rsidR="00D31E3E" w:rsidRPr="006C71C1">
        <w:rPr>
          <w:lang w:val="en-GB"/>
        </w:rPr>
        <w:t xml:space="preserve"> </w:t>
      </w:r>
    </w:p>
    <w:p w14:paraId="007F076D" w14:textId="1C21DA71" w:rsidR="00D31E3E" w:rsidRPr="006C71C1" w:rsidRDefault="00AA6FF2" w:rsidP="00FC4660">
      <w:pPr>
        <w:pStyle w:val="Standard3"/>
        <w:rPr>
          <w:lang w:val="en-GB"/>
        </w:rPr>
      </w:pPr>
      <w:r w:rsidRPr="006C71C1">
        <w:rPr>
          <w:lang w:val="en-GB"/>
        </w:rPr>
        <w:t>“</w:t>
      </w:r>
      <w:r w:rsidRPr="006C71C1">
        <w:rPr>
          <w:b/>
          <w:lang w:val="en-GB"/>
        </w:rPr>
        <w:t>Business Partners</w:t>
      </w:r>
      <w:r w:rsidRPr="006C71C1">
        <w:rPr>
          <w:lang w:val="en-GB"/>
        </w:rPr>
        <w:t xml:space="preserve">” </w:t>
      </w:r>
      <w:r w:rsidR="00B525A5" w:rsidRPr="006C71C1">
        <w:rPr>
          <w:lang w:val="en-GB"/>
        </w:rPr>
        <w:t>are</w:t>
      </w:r>
      <w:r w:rsidRPr="006C71C1">
        <w:rPr>
          <w:lang w:val="en-GB"/>
        </w:rPr>
        <w:t xml:space="preserve"> natural or legal persons that have a contractual relationship with the Operator as operator of the </w:t>
      </w:r>
      <w:proofErr w:type="spellStart"/>
      <w:r w:rsidRPr="006C71C1">
        <w:rPr>
          <w:lang w:val="en-GB"/>
        </w:rPr>
        <w:t>Gopass</w:t>
      </w:r>
      <w:proofErr w:type="spellEnd"/>
      <w:r w:rsidRPr="006C71C1">
        <w:rPr>
          <w:lang w:val="en-GB"/>
        </w:rPr>
        <w:t xml:space="preserve"> System, and whose selected products may be purchased by Users under preferential terms through the </w:t>
      </w:r>
      <w:proofErr w:type="spellStart"/>
      <w:r w:rsidRPr="006C71C1">
        <w:rPr>
          <w:lang w:val="en-GB"/>
        </w:rPr>
        <w:t>Gopass</w:t>
      </w:r>
      <w:proofErr w:type="spellEnd"/>
      <w:r w:rsidRPr="006C71C1">
        <w:rPr>
          <w:lang w:val="en-GB"/>
        </w:rPr>
        <w:t xml:space="preserve"> System or directly at the </w:t>
      </w:r>
      <w:r w:rsidR="00B525A5" w:rsidRPr="006C71C1">
        <w:rPr>
          <w:lang w:val="en-GB"/>
        </w:rPr>
        <w:t>facilities</w:t>
      </w:r>
      <w:r w:rsidRPr="006C71C1">
        <w:rPr>
          <w:lang w:val="en-GB"/>
        </w:rPr>
        <w:t xml:space="preserve"> of such Business Partners. The list of Business Partners is available at </w:t>
      </w:r>
      <w:hyperlink r:id="rId8" w:tgtFrame="_new" w:history="1">
        <w:r w:rsidRPr="006C71C1">
          <w:rPr>
            <w:rStyle w:val="Hypertextovprepojenie"/>
            <w:lang w:val="en-GB"/>
          </w:rPr>
          <w:t>www.gopass.travel</w:t>
        </w:r>
      </w:hyperlink>
      <w:r w:rsidR="0040337F">
        <w:rPr>
          <w:lang w:val="en-GB"/>
        </w:rPr>
        <w:t>.</w:t>
      </w:r>
    </w:p>
    <w:p w14:paraId="244C9905" w14:textId="3A8B0893" w:rsidR="00D31E3E" w:rsidRPr="006C71C1" w:rsidRDefault="00AA6FF2" w:rsidP="0003778E">
      <w:pPr>
        <w:pStyle w:val="Standard3"/>
        <w:rPr>
          <w:lang w:val="en-GB"/>
        </w:rPr>
      </w:pPr>
      <w:r w:rsidRPr="006C71C1">
        <w:rPr>
          <w:lang w:val="en-GB"/>
        </w:rPr>
        <w:lastRenderedPageBreak/>
        <w:t>“</w:t>
      </w:r>
      <w:r w:rsidRPr="006C71C1">
        <w:rPr>
          <w:b/>
          <w:lang w:val="en-GB"/>
        </w:rPr>
        <w:t>Products</w:t>
      </w:r>
      <w:r w:rsidRPr="006C71C1">
        <w:rPr>
          <w:lang w:val="en-GB"/>
        </w:rPr>
        <w:t xml:space="preserve">” </w:t>
      </w:r>
      <w:r w:rsidR="00B525A5" w:rsidRPr="006C71C1">
        <w:rPr>
          <w:lang w:val="en-GB"/>
        </w:rPr>
        <w:t>are</w:t>
      </w:r>
      <w:r w:rsidRPr="006C71C1">
        <w:rPr>
          <w:lang w:val="en-GB"/>
        </w:rPr>
        <w:t xml:space="preserve"> the products of Business Partners sold through the </w:t>
      </w:r>
      <w:proofErr w:type="spellStart"/>
      <w:r w:rsidRPr="006C71C1">
        <w:rPr>
          <w:lang w:val="en-GB"/>
        </w:rPr>
        <w:t>Gopass</w:t>
      </w:r>
      <w:proofErr w:type="spellEnd"/>
      <w:r w:rsidRPr="006C71C1">
        <w:rPr>
          <w:lang w:val="en-GB"/>
        </w:rPr>
        <w:t xml:space="preserve"> System that are eligible for Benefits. The list of Products is set out in </w:t>
      </w:r>
      <w:r w:rsidRPr="006C71C1">
        <w:rPr>
          <w:u w:val="single"/>
          <w:lang w:val="en-GB"/>
        </w:rPr>
        <w:t>Annex</w:t>
      </w:r>
      <w:r w:rsidR="00B77DC5" w:rsidRPr="006C71C1">
        <w:rPr>
          <w:u w:val="single"/>
          <w:lang w:val="en-GB"/>
        </w:rPr>
        <w:t>e</w:t>
      </w:r>
      <w:r w:rsidRPr="006C71C1">
        <w:rPr>
          <w:u w:val="single"/>
          <w:lang w:val="en-GB"/>
        </w:rPr>
        <w:t xml:space="preserve"> No. 1</w:t>
      </w:r>
      <w:r w:rsidR="0040337F">
        <w:rPr>
          <w:lang w:val="en-GB"/>
        </w:rPr>
        <w:t>.</w:t>
      </w:r>
    </w:p>
    <w:p w14:paraId="2997260B" w14:textId="5F26BF65" w:rsidR="00D31E3E" w:rsidRPr="006C71C1" w:rsidRDefault="00AA6FF2" w:rsidP="0003778E">
      <w:pPr>
        <w:pStyle w:val="Standard3"/>
        <w:rPr>
          <w:lang w:val="en-GB"/>
        </w:rPr>
      </w:pPr>
      <w:r w:rsidRPr="006C71C1">
        <w:rPr>
          <w:lang w:val="en-GB"/>
        </w:rPr>
        <w:t>“</w:t>
      </w:r>
      <w:r w:rsidRPr="006C71C1">
        <w:rPr>
          <w:b/>
          <w:lang w:val="en-GB"/>
        </w:rPr>
        <w:t>Terms</w:t>
      </w:r>
      <w:r w:rsidRPr="006C71C1">
        <w:rPr>
          <w:lang w:val="en-GB"/>
        </w:rPr>
        <w:t xml:space="preserve">” has the meaning </w:t>
      </w:r>
      <w:r w:rsidR="00102040" w:rsidRPr="006C71C1">
        <w:rPr>
          <w:lang w:val="en-GB"/>
        </w:rPr>
        <w:t>specified in Clause 1.1 of these Terms</w:t>
      </w:r>
      <w:r w:rsidR="0040337F">
        <w:rPr>
          <w:lang w:val="en-GB"/>
        </w:rPr>
        <w:t>.</w:t>
      </w:r>
    </w:p>
    <w:p w14:paraId="269B2F14" w14:textId="08E5A5B8" w:rsidR="00D31E3E" w:rsidRPr="006C71C1" w:rsidRDefault="00AA6FF2" w:rsidP="008E3741">
      <w:pPr>
        <w:pStyle w:val="Standard3"/>
        <w:rPr>
          <w:lang w:val="en-GB"/>
        </w:rPr>
      </w:pPr>
      <w:r w:rsidRPr="006C71C1">
        <w:rPr>
          <w:lang w:val="en-GB"/>
        </w:rPr>
        <w:t>“</w:t>
      </w:r>
      <w:r w:rsidRPr="006C71C1">
        <w:rPr>
          <w:b/>
          <w:lang w:val="en-GB"/>
        </w:rPr>
        <w:t>Operator</w:t>
      </w:r>
      <w:r w:rsidRPr="006C71C1">
        <w:rPr>
          <w:lang w:val="en-GB"/>
        </w:rPr>
        <w:t xml:space="preserve">” has the meaning </w:t>
      </w:r>
      <w:r w:rsidR="00B5469A" w:rsidRPr="006C71C1">
        <w:rPr>
          <w:lang w:val="en-GB"/>
        </w:rPr>
        <w:t xml:space="preserve">specified </w:t>
      </w:r>
      <w:r w:rsidR="00102040" w:rsidRPr="006C71C1">
        <w:rPr>
          <w:lang w:val="en-GB"/>
        </w:rPr>
        <w:t>in Clause 1.1 of these Terms</w:t>
      </w:r>
      <w:r w:rsidR="0040337F">
        <w:rPr>
          <w:lang w:val="en-GB"/>
        </w:rPr>
        <w:t>.</w:t>
      </w:r>
    </w:p>
    <w:p w14:paraId="2A69E181" w14:textId="0DD4BB65" w:rsidR="00D31E3E" w:rsidRPr="006C71C1" w:rsidRDefault="00AA6FF2" w:rsidP="00C670A4">
      <w:pPr>
        <w:pStyle w:val="Standard3"/>
        <w:rPr>
          <w:lang w:val="en-GB"/>
        </w:rPr>
      </w:pPr>
      <w:r w:rsidRPr="006C71C1">
        <w:rPr>
          <w:lang w:val="en-GB"/>
        </w:rPr>
        <w:t>“</w:t>
      </w:r>
      <w:r w:rsidRPr="006C71C1">
        <w:rPr>
          <w:b/>
          <w:lang w:val="en-GB"/>
        </w:rPr>
        <w:t>Application</w:t>
      </w:r>
      <w:r w:rsidRPr="006C71C1">
        <w:rPr>
          <w:lang w:val="en-GB"/>
        </w:rPr>
        <w:t xml:space="preserve">” </w:t>
      </w:r>
      <w:r w:rsidR="00102040" w:rsidRPr="006C71C1">
        <w:rPr>
          <w:lang w:val="en-GB"/>
        </w:rPr>
        <w:t>is</w:t>
      </w:r>
      <w:r w:rsidRPr="006C71C1">
        <w:rPr>
          <w:lang w:val="en-GB"/>
        </w:rPr>
        <w:t xml:space="preserve"> the Investor’s written expression of interest to become a Member, submitted using the appropriate</w:t>
      </w:r>
      <w:r w:rsidR="0040337F">
        <w:rPr>
          <w:lang w:val="en-GB"/>
        </w:rPr>
        <w:t xml:space="preserve"> form published by the Operator.</w:t>
      </w:r>
    </w:p>
    <w:p w14:paraId="3AFCDBC8" w14:textId="33E1E6EB" w:rsidR="00D31E3E" w:rsidRPr="006C71C1" w:rsidRDefault="00AA6FF2" w:rsidP="00D31E3E">
      <w:pPr>
        <w:pStyle w:val="Standard3"/>
        <w:rPr>
          <w:lang w:val="en-GB"/>
        </w:rPr>
      </w:pPr>
      <w:r w:rsidRPr="006C71C1">
        <w:rPr>
          <w:lang w:val="en-GB"/>
        </w:rPr>
        <w:t>“</w:t>
      </w:r>
      <w:r w:rsidRPr="006C71C1">
        <w:rPr>
          <w:b/>
          <w:lang w:val="en-GB"/>
        </w:rPr>
        <w:t>Relevant Date</w:t>
      </w:r>
      <w:r w:rsidRPr="006C71C1">
        <w:rPr>
          <w:lang w:val="en-GB"/>
        </w:rPr>
        <w:t xml:space="preserve">” has the meaning </w:t>
      </w:r>
      <w:r w:rsidR="00B5469A" w:rsidRPr="006C71C1">
        <w:rPr>
          <w:lang w:val="en-GB"/>
        </w:rPr>
        <w:t xml:space="preserve">specified </w:t>
      </w:r>
      <w:r w:rsidRPr="006C71C1">
        <w:rPr>
          <w:lang w:val="en-GB"/>
        </w:rPr>
        <w:t xml:space="preserve">in </w:t>
      </w:r>
      <w:r w:rsidR="00B77DC5" w:rsidRPr="006C71C1">
        <w:rPr>
          <w:lang w:val="en-GB"/>
        </w:rPr>
        <w:t>Clause 3.9 of these Terms</w:t>
      </w:r>
      <w:r w:rsidR="0040337F">
        <w:rPr>
          <w:lang w:val="en-GB"/>
        </w:rPr>
        <w:t>.</w:t>
      </w:r>
    </w:p>
    <w:p w14:paraId="1188558C" w14:textId="046064D5" w:rsidR="00D31E3E" w:rsidRPr="006C71C1" w:rsidRDefault="00AA6FF2" w:rsidP="00C670A4">
      <w:pPr>
        <w:pStyle w:val="Standard3"/>
        <w:rPr>
          <w:lang w:val="en-GB"/>
        </w:rPr>
      </w:pPr>
      <w:r w:rsidRPr="006C71C1">
        <w:rPr>
          <w:lang w:val="en-GB"/>
        </w:rPr>
        <w:t>“</w:t>
      </w:r>
      <w:proofErr w:type="spellStart"/>
      <w:r w:rsidRPr="006C71C1">
        <w:rPr>
          <w:b/>
          <w:lang w:val="en-GB"/>
        </w:rPr>
        <w:t>Gopass</w:t>
      </w:r>
      <w:proofErr w:type="spellEnd"/>
      <w:r w:rsidRPr="006C71C1">
        <w:rPr>
          <w:b/>
          <w:lang w:val="en-GB"/>
        </w:rPr>
        <w:t xml:space="preserve"> System</w:t>
      </w:r>
      <w:r w:rsidRPr="006C71C1">
        <w:rPr>
          <w:lang w:val="en-GB"/>
        </w:rPr>
        <w:t xml:space="preserve">” </w:t>
      </w:r>
      <w:r w:rsidR="00B77DC5" w:rsidRPr="006C71C1">
        <w:rPr>
          <w:lang w:val="en-GB"/>
        </w:rPr>
        <w:t>is</w:t>
      </w:r>
      <w:r w:rsidRPr="006C71C1">
        <w:rPr>
          <w:lang w:val="en-GB"/>
        </w:rPr>
        <w:t xml:space="preserve"> the </w:t>
      </w:r>
      <w:proofErr w:type="spellStart"/>
      <w:r w:rsidRPr="006C71C1">
        <w:rPr>
          <w:lang w:val="en-GB"/>
        </w:rPr>
        <w:t>Gopass</w:t>
      </w:r>
      <w:proofErr w:type="spellEnd"/>
      <w:r w:rsidRPr="006C71C1">
        <w:rPr>
          <w:lang w:val="en-GB"/>
        </w:rPr>
        <w:t xml:space="preserve"> sales system operated by the Operator at www.gopass.travel, </w:t>
      </w:r>
      <w:r w:rsidR="00B77DC5" w:rsidRPr="006C71C1">
        <w:rPr>
          <w:lang w:val="en-GB"/>
        </w:rPr>
        <w:t xml:space="preserve">used by the </w:t>
      </w:r>
      <w:r w:rsidRPr="006C71C1">
        <w:rPr>
          <w:lang w:val="en-GB"/>
        </w:rPr>
        <w:t xml:space="preserve">Operator </w:t>
      </w:r>
      <w:r w:rsidR="00B77DC5" w:rsidRPr="006C71C1">
        <w:rPr>
          <w:lang w:val="en-GB"/>
        </w:rPr>
        <w:t>to facilitate</w:t>
      </w:r>
      <w:r w:rsidRPr="006C71C1">
        <w:rPr>
          <w:lang w:val="en-GB"/>
        </w:rPr>
        <w:t xml:space="preserve"> the sale of selected products an</w:t>
      </w:r>
      <w:r w:rsidR="00B77DC5" w:rsidRPr="006C71C1">
        <w:rPr>
          <w:lang w:val="en-GB"/>
        </w:rPr>
        <w:t>d services of Business Partners</w:t>
      </w:r>
      <w:r w:rsidR="0040337F">
        <w:rPr>
          <w:lang w:val="en-GB"/>
        </w:rPr>
        <w:t>.</w:t>
      </w:r>
    </w:p>
    <w:p w14:paraId="36469B79" w14:textId="60F91692" w:rsidR="00D31E3E" w:rsidRPr="006C71C1" w:rsidRDefault="00AA6FF2" w:rsidP="0003778E">
      <w:pPr>
        <w:pStyle w:val="Standard3"/>
        <w:rPr>
          <w:lang w:val="en-GB"/>
        </w:rPr>
      </w:pPr>
      <w:r w:rsidRPr="006C71C1">
        <w:rPr>
          <w:lang w:val="en-GB"/>
        </w:rPr>
        <w:t>“</w:t>
      </w:r>
      <w:r w:rsidRPr="006C71C1">
        <w:rPr>
          <w:b/>
          <w:lang w:val="en-GB"/>
        </w:rPr>
        <w:t>TMR</w:t>
      </w:r>
      <w:r w:rsidRPr="006C71C1">
        <w:rPr>
          <w:lang w:val="en-GB"/>
        </w:rPr>
        <w:t xml:space="preserve">” </w:t>
      </w:r>
      <w:r w:rsidR="00B77DC5" w:rsidRPr="006C71C1">
        <w:rPr>
          <w:lang w:val="en-GB"/>
        </w:rPr>
        <w:t>is</w:t>
      </w:r>
      <w:r w:rsidRPr="006C71C1">
        <w:rPr>
          <w:lang w:val="en-GB"/>
        </w:rPr>
        <w:t xml:space="preserve"> the </w:t>
      </w:r>
      <w:proofErr w:type="spellStart"/>
      <w:r w:rsidRPr="006C71C1">
        <w:rPr>
          <w:lang w:val="en-GB"/>
        </w:rPr>
        <w:t>Tatry</w:t>
      </w:r>
      <w:proofErr w:type="spellEnd"/>
      <w:r w:rsidRPr="006C71C1">
        <w:rPr>
          <w:lang w:val="en-GB"/>
        </w:rPr>
        <w:t xml:space="preserve"> mountain resorts, </w:t>
      </w:r>
      <w:proofErr w:type="spellStart"/>
      <w:r w:rsidRPr="006C71C1">
        <w:rPr>
          <w:lang w:val="en-GB"/>
        </w:rPr>
        <w:t>a.s</w:t>
      </w:r>
      <w:proofErr w:type="spellEnd"/>
      <w:r w:rsidRPr="006C71C1">
        <w:rPr>
          <w:lang w:val="en-GB"/>
        </w:rPr>
        <w:t>.</w:t>
      </w:r>
      <w:r w:rsidR="00B77DC5" w:rsidRPr="006C71C1">
        <w:rPr>
          <w:lang w:val="en-GB"/>
        </w:rPr>
        <w:t xml:space="preserve"> company</w:t>
      </w:r>
      <w:r w:rsidRPr="006C71C1">
        <w:rPr>
          <w:lang w:val="en-GB"/>
        </w:rPr>
        <w:t xml:space="preserve">, Company ID No.: 31 560 636, with </w:t>
      </w:r>
      <w:r w:rsidR="00B5469A" w:rsidRPr="006C71C1">
        <w:rPr>
          <w:lang w:val="en-GB"/>
        </w:rPr>
        <w:t>the</w:t>
      </w:r>
      <w:r w:rsidRPr="006C71C1">
        <w:rPr>
          <w:lang w:val="en-GB"/>
        </w:rPr>
        <w:t xml:space="preserve"> registered office at </w:t>
      </w:r>
      <w:proofErr w:type="spellStart"/>
      <w:r w:rsidRPr="006C71C1">
        <w:rPr>
          <w:lang w:val="en-GB"/>
        </w:rPr>
        <w:t>Demänovská</w:t>
      </w:r>
      <w:proofErr w:type="spellEnd"/>
      <w:r w:rsidRPr="006C71C1">
        <w:rPr>
          <w:lang w:val="en-GB"/>
        </w:rPr>
        <w:t xml:space="preserve"> </w:t>
      </w:r>
      <w:proofErr w:type="spellStart"/>
      <w:r w:rsidRPr="006C71C1">
        <w:rPr>
          <w:lang w:val="en-GB"/>
        </w:rPr>
        <w:t>Dolina</w:t>
      </w:r>
      <w:proofErr w:type="spellEnd"/>
      <w:r w:rsidRPr="006C71C1">
        <w:rPr>
          <w:lang w:val="en-GB"/>
        </w:rPr>
        <w:t xml:space="preserve"> 72, </w:t>
      </w:r>
      <w:proofErr w:type="spellStart"/>
      <w:r w:rsidRPr="006C71C1">
        <w:rPr>
          <w:lang w:val="en-GB"/>
        </w:rPr>
        <w:t>Liptovský</w:t>
      </w:r>
      <w:proofErr w:type="spellEnd"/>
      <w:r w:rsidRPr="006C71C1">
        <w:rPr>
          <w:lang w:val="en-GB"/>
        </w:rPr>
        <w:t xml:space="preserve"> </w:t>
      </w:r>
      <w:proofErr w:type="spellStart"/>
      <w:r w:rsidRPr="006C71C1">
        <w:rPr>
          <w:lang w:val="en-GB"/>
        </w:rPr>
        <w:t>Mikuláš</w:t>
      </w:r>
      <w:proofErr w:type="spellEnd"/>
      <w:r w:rsidRPr="006C71C1">
        <w:rPr>
          <w:lang w:val="en-GB"/>
        </w:rPr>
        <w:t xml:space="preserve"> 031 01, Slovak Republic, registered in the Commercial Register </w:t>
      </w:r>
      <w:r w:rsidR="00B5469A" w:rsidRPr="006C71C1">
        <w:rPr>
          <w:lang w:val="en-GB"/>
        </w:rPr>
        <w:t>of</w:t>
      </w:r>
      <w:r w:rsidRPr="006C71C1">
        <w:rPr>
          <w:lang w:val="en-GB"/>
        </w:rPr>
        <w:t xml:space="preserve"> District Court </w:t>
      </w:r>
      <w:proofErr w:type="spellStart"/>
      <w:r w:rsidR="00B5469A" w:rsidRPr="006C71C1">
        <w:rPr>
          <w:lang w:val="en-GB"/>
        </w:rPr>
        <w:t>Žilina</w:t>
      </w:r>
      <w:proofErr w:type="spellEnd"/>
      <w:r w:rsidR="00B5469A" w:rsidRPr="006C71C1">
        <w:rPr>
          <w:lang w:val="en-GB"/>
        </w:rPr>
        <w:t>, Section Sa, Insert 62/L</w:t>
      </w:r>
      <w:r w:rsidR="0040337F">
        <w:rPr>
          <w:lang w:val="en-GB"/>
        </w:rPr>
        <w:t>.</w:t>
      </w:r>
    </w:p>
    <w:p w14:paraId="72C697AF" w14:textId="66275A00" w:rsidR="00D31E3E" w:rsidRPr="006C71C1" w:rsidRDefault="00AA6FF2" w:rsidP="008F44DD">
      <w:pPr>
        <w:pStyle w:val="Standard3"/>
        <w:rPr>
          <w:lang w:val="en-GB"/>
        </w:rPr>
      </w:pPr>
      <w:r w:rsidRPr="006C71C1">
        <w:rPr>
          <w:lang w:val="en-GB"/>
        </w:rPr>
        <w:t>“</w:t>
      </w:r>
      <w:r w:rsidRPr="006C71C1">
        <w:rPr>
          <w:b/>
          <w:lang w:val="en-GB"/>
        </w:rPr>
        <w:t>User</w:t>
      </w:r>
      <w:r w:rsidRPr="006C71C1">
        <w:rPr>
          <w:lang w:val="en-GB"/>
        </w:rPr>
        <w:t xml:space="preserve">” has the meaning </w:t>
      </w:r>
      <w:r w:rsidR="00B5469A" w:rsidRPr="006C71C1">
        <w:rPr>
          <w:lang w:val="en-GB"/>
        </w:rPr>
        <w:t xml:space="preserve">specified </w:t>
      </w:r>
      <w:r w:rsidRPr="006C71C1">
        <w:rPr>
          <w:lang w:val="en-GB"/>
        </w:rPr>
        <w:t>in Clause 4.5.1 of these Terms.</w:t>
      </w:r>
    </w:p>
    <w:p w14:paraId="2B2337B0" w14:textId="34F1AFEF" w:rsidR="00D31E3E" w:rsidRPr="006C71C1" w:rsidRDefault="001E7C80" w:rsidP="00544206">
      <w:pPr>
        <w:pStyle w:val="Standard1"/>
        <w:keepNext/>
        <w:keepLines/>
        <w:rPr>
          <w:sz w:val="22"/>
          <w:szCs w:val="22"/>
          <w:lang w:val="en-GB"/>
        </w:rPr>
      </w:pPr>
      <w:r w:rsidRPr="006C71C1">
        <w:rPr>
          <w:rStyle w:val="Siln"/>
          <w:b/>
          <w:sz w:val="24"/>
          <w:szCs w:val="24"/>
          <w:lang w:val="en-GB"/>
        </w:rPr>
        <w:t>CLUB MEMBERSHIP</w:t>
      </w:r>
    </w:p>
    <w:p w14:paraId="011C2678" w14:textId="45CD64E6" w:rsidR="00D31E3E" w:rsidRPr="006C71C1" w:rsidRDefault="00B5469A" w:rsidP="00E40D0C">
      <w:pPr>
        <w:pStyle w:val="Standard2"/>
        <w:numPr>
          <w:ilvl w:val="0"/>
          <w:numId w:val="15"/>
        </w:numPr>
        <w:rPr>
          <w:b/>
          <w:bCs/>
          <w:i/>
          <w:iCs/>
          <w:lang w:val="en-GB"/>
        </w:rPr>
      </w:pPr>
      <w:bookmarkStart w:id="8" w:name="_Ref188630056"/>
      <w:r w:rsidRPr="006C71C1">
        <w:rPr>
          <w:b/>
          <w:bCs/>
          <w:i/>
          <w:iCs/>
          <w:lang w:val="en-GB"/>
        </w:rPr>
        <w:t>Club membership conditions</w:t>
      </w:r>
    </w:p>
    <w:p w14:paraId="2FFC80AB" w14:textId="179009B3" w:rsidR="00D31E3E" w:rsidRPr="006C71C1" w:rsidRDefault="001E7C80" w:rsidP="00236784">
      <w:pPr>
        <w:pStyle w:val="Standard2"/>
        <w:rPr>
          <w:lang w:val="en-GB"/>
        </w:rPr>
      </w:pPr>
      <w:r w:rsidRPr="006C71C1">
        <w:rPr>
          <w:lang w:val="en-GB"/>
        </w:rPr>
        <w:t>An</w:t>
      </w:r>
      <w:r w:rsidR="00B5469A" w:rsidRPr="006C71C1">
        <w:rPr>
          <w:lang w:val="en-GB"/>
        </w:rPr>
        <w:t>y</w:t>
      </w:r>
      <w:r w:rsidRPr="006C71C1">
        <w:rPr>
          <w:lang w:val="en-GB"/>
        </w:rPr>
        <w:t xml:space="preserve"> individual or legal entity may beco</w:t>
      </w:r>
      <w:r w:rsidR="00B5469A" w:rsidRPr="006C71C1">
        <w:rPr>
          <w:lang w:val="en-GB"/>
        </w:rPr>
        <w:t>me a Member of the Club if they</w:t>
      </w:r>
      <w:r w:rsidR="00D31E3E" w:rsidRPr="006C71C1">
        <w:rPr>
          <w:lang w:val="en-GB"/>
        </w:rPr>
        <w:t>:</w:t>
      </w:r>
    </w:p>
    <w:p w14:paraId="04E0E702" w14:textId="018F93FC" w:rsidR="00D31E3E" w:rsidRPr="006C71C1" w:rsidRDefault="00B5469A" w:rsidP="00236784">
      <w:pPr>
        <w:pStyle w:val="Standard3"/>
        <w:rPr>
          <w:lang w:val="en-GB"/>
        </w:rPr>
      </w:pPr>
      <w:bookmarkStart w:id="9" w:name="_Ref194328472"/>
      <w:r w:rsidRPr="006C71C1">
        <w:rPr>
          <w:lang w:val="en-GB"/>
        </w:rPr>
        <w:t>are an Investor</w:t>
      </w:r>
      <w:r w:rsidR="00F51957" w:rsidRPr="006C71C1">
        <w:rPr>
          <w:lang w:val="en-GB"/>
        </w:rPr>
        <w:t>;</w:t>
      </w:r>
      <w:bookmarkEnd w:id="9"/>
    </w:p>
    <w:p w14:paraId="430AF043" w14:textId="7DB50729" w:rsidR="00D31E3E" w:rsidRPr="006C71C1" w:rsidRDefault="00B5469A" w:rsidP="00236784">
      <w:pPr>
        <w:pStyle w:val="Standard3"/>
        <w:rPr>
          <w:lang w:val="en-GB"/>
        </w:rPr>
      </w:pPr>
      <w:r w:rsidRPr="006C71C1">
        <w:rPr>
          <w:lang w:val="en-GB"/>
        </w:rPr>
        <w:t>have agreed to these Terms and Conditions; and</w:t>
      </w:r>
    </w:p>
    <w:p w14:paraId="17A1093E" w14:textId="766B2AD8" w:rsidR="00D31E3E" w:rsidRPr="006C71C1" w:rsidRDefault="00B5469A" w:rsidP="00236784">
      <w:pPr>
        <w:pStyle w:val="Standard3"/>
        <w:rPr>
          <w:lang w:val="en-GB"/>
        </w:rPr>
      </w:pPr>
      <w:bookmarkStart w:id="10" w:name="_Ref197445871"/>
      <w:bookmarkStart w:id="11" w:name="_Ref194349773"/>
      <w:bookmarkStart w:id="12" w:name="_Ref194420194"/>
      <w:r w:rsidRPr="006C71C1">
        <w:rPr>
          <w:lang w:val="en-GB"/>
        </w:rPr>
        <w:t>have agreed to the personal data processing terms available at https://www.gopass.travel/, if they are a natural person</w:t>
      </w:r>
      <w:r w:rsidR="00D31E3E" w:rsidRPr="006C71C1">
        <w:rPr>
          <w:lang w:val="en-GB"/>
        </w:rPr>
        <w:t>.</w:t>
      </w:r>
      <w:bookmarkEnd w:id="10"/>
      <w:bookmarkEnd w:id="11"/>
      <w:bookmarkEnd w:id="12"/>
    </w:p>
    <w:p w14:paraId="291557E7" w14:textId="4739BFC3" w:rsidR="00D31E3E" w:rsidRPr="006C71C1" w:rsidRDefault="00320184" w:rsidP="00D31E3E">
      <w:pPr>
        <w:pStyle w:val="Standard2"/>
        <w:numPr>
          <w:ilvl w:val="0"/>
          <w:numId w:val="15"/>
        </w:numPr>
        <w:rPr>
          <w:b/>
          <w:bCs/>
          <w:i/>
          <w:iCs/>
          <w:lang w:val="en-GB"/>
        </w:rPr>
      </w:pPr>
      <w:r w:rsidRPr="006C71C1">
        <w:rPr>
          <w:b/>
          <w:bCs/>
          <w:i/>
          <w:iCs/>
          <w:lang w:val="en-GB"/>
        </w:rPr>
        <w:t>Club membership establishment</w:t>
      </w:r>
    </w:p>
    <w:p w14:paraId="2FA397BE" w14:textId="41C2FACE" w:rsidR="00D31E3E" w:rsidRPr="006C71C1" w:rsidRDefault="001E7C80" w:rsidP="00BD793B">
      <w:pPr>
        <w:pStyle w:val="Standard2"/>
        <w:outlineLvl w:val="3"/>
        <w:rPr>
          <w:lang w:val="en-GB"/>
        </w:rPr>
      </w:pPr>
      <w:r w:rsidRPr="006C71C1">
        <w:rPr>
          <w:lang w:val="en-GB"/>
        </w:rPr>
        <w:t xml:space="preserve">In order to become a Member, the Investor must </w:t>
      </w:r>
      <w:r w:rsidR="00B43BD2" w:rsidRPr="006C71C1">
        <w:rPr>
          <w:lang w:val="en-GB"/>
        </w:rPr>
        <w:t>fill in</w:t>
      </w:r>
      <w:r w:rsidRPr="006C71C1">
        <w:rPr>
          <w:lang w:val="en-GB"/>
        </w:rPr>
        <w:t xml:space="preserve"> the Application Form and submit it to the Operator. The written form of the Application is deemed preserved even if the Application is sent via email and signed with a simple electronic signature (i.e. the name of the Investor or its registered name, and the name of its representative).</w:t>
      </w:r>
      <w:r w:rsidR="004E4388" w:rsidRPr="006C71C1">
        <w:rPr>
          <w:lang w:val="en-GB"/>
        </w:rPr>
        <w:t xml:space="preserve"> </w:t>
      </w:r>
    </w:p>
    <w:p w14:paraId="30C4A7DA" w14:textId="35773B26" w:rsidR="00B30D7A" w:rsidRPr="006C71C1" w:rsidRDefault="001E7C80" w:rsidP="0003778E">
      <w:pPr>
        <w:pStyle w:val="Standard2"/>
        <w:rPr>
          <w:lang w:val="en-GB"/>
        </w:rPr>
      </w:pPr>
      <w:bookmarkStart w:id="13" w:name="_Ref197185048"/>
      <w:bookmarkStart w:id="14" w:name="_Ref197459380"/>
      <w:r w:rsidRPr="006C71C1">
        <w:rPr>
          <w:lang w:val="en-GB"/>
        </w:rPr>
        <w:t xml:space="preserve">The Investor's membership in the Club commences </w:t>
      </w:r>
      <w:r w:rsidR="00B43BD2" w:rsidRPr="006C71C1">
        <w:rPr>
          <w:lang w:val="en-GB"/>
        </w:rPr>
        <w:t xml:space="preserve">once </w:t>
      </w:r>
      <w:r w:rsidRPr="006C71C1">
        <w:rPr>
          <w:lang w:val="en-GB"/>
        </w:rPr>
        <w:t xml:space="preserve">the Application </w:t>
      </w:r>
      <w:r w:rsidR="00B43BD2" w:rsidRPr="006C71C1">
        <w:rPr>
          <w:lang w:val="en-GB"/>
        </w:rPr>
        <w:t xml:space="preserve">is confirmed </w:t>
      </w:r>
      <w:r w:rsidRPr="006C71C1">
        <w:rPr>
          <w:lang w:val="en-GB"/>
        </w:rPr>
        <w:t xml:space="preserve">by the Operator. As part of the confirmation, the Operator </w:t>
      </w:r>
      <w:r w:rsidR="00B43BD2" w:rsidRPr="006C71C1">
        <w:rPr>
          <w:lang w:val="en-GB"/>
        </w:rPr>
        <w:t>shall inform</w:t>
      </w:r>
      <w:r w:rsidRPr="006C71C1">
        <w:rPr>
          <w:lang w:val="en-GB"/>
        </w:rPr>
        <w:t xml:space="preserve"> the Member of the</w:t>
      </w:r>
      <w:r w:rsidR="00B43BD2" w:rsidRPr="006C71C1">
        <w:rPr>
          <w:lang w:val="en-GB"/>
        </w:rPr>
        <w:t>ir membership level in the Club</w:t>
      </w:r>
      <w:r w:rsidR="00D31E3E" w:rsidRPr="006C71C1">
        <w:rPr>
          <w:lang w:val="en-GB"/>
        </w:rPr>
        <w:t>.</w:t>
      </w:r>
      <w:bookmarkEnd w:id="13"/>
      <w:bookmarkEnd w:id="14"/>
    </w:p>
    <w:p w14:paraId="17EC3E82" w14:textId="16280F61" w:rsidR="00D31E3E" w:rsidRPr="006C71C1" w:rsidRDefault="001E7C80" w:rsidP="00236784">
      <w:pPr>
        <w:pStyle w:val="Standard2"/>
        <w:rPr>
          <w:lang w:val="en-GB"/>
        </w:rPr>
      </w:pPr>
      <w:bookmarkStart w:id="15" w:name="_Ref197185055"/>
      <w:r w:rsidRPr="006C71C1">
        <w:rPr>
          <w:lang w:val="en-GB"/>
        </w:rPr>
        <w:t xml:space="preserve">The Operator reserves the right to reject </w:t>
      </w:r>
      <w:r w:rsidR="00B43BD2" w:rsidRPr="006C71C1">
        <w:rPr>
          <w:lang w:val="en-GB"/>
        </w:rPr>
        <w:t xml:space="preserve">to confirm any </w:t>
      </w:r>
      <w:r w:rsidRPr="006C71C1">
        <w:rPr>
          <w:lang w:val="en-GB"/>
        </w:rPr>
        <w:t xml:space="preserve">Application without stating a reason and shall inform the </w:t>
      </w:r>
      <w:r w:rsidR="00B43BD2" w:rsidRPr="006C71C1">
        <w:rPr>
          <w:lang w:val="en-GB"/>
        </w:rPr>
        <w:t xml:space="preserve">respective </w:t>
      </w:r>
      <w:r w:rsidRPr="006C71C1">
        <w:rPr>
          <w:lang w:val="en-GB"/>
        </w:rPr>
        <w:t xml:space="preserve">Investor of such a decision. </w:t>
      </w:r>
      <w:r w:rsidR="00B43BD2" w:rsidRPr="006C71C1">
        <w:rPr>
          <w:lang w:val="en-GB"/>
        </w:rPr>
        <w:t xml:space="preserve">Application confirmation </w:t>
      </w:r>
      <w:r w:rsidRPr="006C71C1">
        <w:rPr>
          <w:lang w:val="en-GB"/>
        </w:rPr>
        <w:t>by the Operator</w:t>
      </w:r>
      <w:r w:rsidR="00B43BD2" w:rsidRPr="006C71C1">
        <w:rPr>
          <w:lang w:val="en-GB"/>
        </w:rPr>
        <w:t xml:space="preserve"> cannot be claimed legally</w:t>
      </w:r>
      <w:r w:rsidR="00D31E3E" w:rsidRPr="006C71C1">
        <w:rPr>
          <w:lang w:val="en-GB"/>
        </w:rPr>
        <w:t>.</w:t>
      </w:r>
      <w:bookmarkEnd w:id="15"/>
    </w:p>
    <w:p w14:paraId="66604845" w14:textId="29BCAAEE" w:rsidR="00D31E3E" w:rsidRPr="006C71C1" w:rsidRDefault="00B43BD2" w:rsidP="00FF2C04">
      <w:pPr>
        <w:pStyle w:val="Standard2"/>
        <w:keepNext/>
        <w:keepLines/>
        <w:numPr>
          <w:ilvl w:val="0"/>
          <w:numId w:val="15"/>
        </w:numPr>
        <w:rPr>
          <w:b/>
          <w:bCs/>
          <w:i/>
          <w:iCs/>
          <w:lang w:val="en-GB"/>
        </w:rPr>
      </w:pPr>
      <w:r w:rsidRPr="006C71C1">
        <w:rPr>
          <w:b/>
          <w:bCs/>
          <w:i/>
          <w:iCs/>
          <w:lang w:val="en-GB"/>
        </w:rPr>
        <w:t>Club membership levels</w:t>
      </w:r>
    </w:p>
    <w:p w14:paraId="304B566F" w14:textId="03AEE05B" w:rsidR="00D31E3E" w:rsidRPr="006C71C1" w:rsidRDefault="001E7C80" w:rsidP="00FF2C04">
      <w:pPr>
        <w:pStyle w:val="Standard2"/>
        <w:keepNext/>
        <w:keepLines/>
        <w:rPr>
          <w:lang w:val="en-GB"/>
        </w:rPr>
      </w:pPr>
      <w:r w:rsidRPr="006C71C1">
        <w:rPr>
          <w:lang w:val="en-GB"/>
        </w:rPr>
        <w:t xml:space="preserve">Club membership is divided into levels specified in </w:t>
      </w:r>
      <w:r w:rsidRPr="006C71C1">
        <w:rPr>
          <w:u w:val="single"/>
          <w:lang w:val="en-GB"/>
        </w:rPr>
        <w:t>Annex</w:t>
      </w:r>
      <w:r w:rsidR="00394681" w:rsidRPr="006C71C1">
        <w:rPr>
          <w:u w:val="single"/>
          <w:lang w:val="en-GB"/>
        </w:rPr>
        <w:t>e</w:t>
      </w:r>
      <w:r w:rsidRPr="006C71C1">
        <w:rPr>
          <w:u w:val="single"/>
          <w:lang w:val="en-GB"/>
        </w:rPr>
        <w:t xml:space="preserve"> No. 2</w:t>
      </w:r>
      <w:r w:rsidRPr="006C71C1">
        <w:rPr>
          <w:lang w:val="en-GB"/>
        </w:rPr>
        <w:t>. The level of membership for IA Investor</w:t>
      </w:r>
      <w:r w:rsidR="00394681" w:rsidRPr="006C71C1">
        <w:rPr>
          <w:lang w:val="en-GB"/>
        </w:rPr>
        <w:t>s</w:t>
      </w:r>
      <w:r w:rsidRPr="006C71C1">
        <w:rPr>
          <w:lang w:val="en-GB"/>
        </w:rPr>
        <w:t xml:space="preserve"> is determined by the Value of their Investment. A C Investor</w:t>
      </w:r>
      <w:r w:rsidR="00394681" w:rsidRPr="006C71C1">
        <w:rPr>
          <w:lang w:val="en-GB"/>
        </w:rPr>
        <w:t>s are</w:t>
      </w:r>
      <w:r w:rsidRPr="006C71C1">
        <w:rPr>
          <w:lang w:val="en-GB"/>
        </w:rPr>
        <w:t xml:space="preserve"> automatically </w:t>
      </w:r>
      <w:r w:rsidR="00394681" w:rsidRPr="006C71C1">
        <w:rPr>
          <w:lang w:val="en-GB"/>
        </w:rPr>
        <w:t xml:space="preserve">added to </w:t>
      </w:r>
      <w:r w:rsidRPr="006C71C1">
        <w:rPr>
          <w:lang w:val="en-GB"/>
        </w:rPr>
        <w:t>the l</w:t>
      </w:r>
      <w:r w:rsidR="00394681" w:rsidRPr="006C71C1">
        <w:rPr>
          <w:lang w:val="en-GB"/>
        </w:rPr>
        <w:t>evel designated for C Investors</w:t>
      </w:r>
      <w:r w:rsidR="00777CFE" w:rsidRPr="006C71C1">
        <w:rPr>
          <w:szCs w:val="22"/>
          <w:lang w:val="en-GB"/>
        </w:rPr>
        <w:t>.</w:t>
      </w:r>
    </w:p>
    <w:p w14:paraId="3E27972B" w14:textId="30620F2D" w:rsidR="00C74936" w:rsidRPr="006C71C1" w:rsidRDefault="001E7C80" w:rsidP="009F5E9D">
      <w:pPr>
        <w:pStyle w:val="Standard2"/>
        <w:rPr>
          <w:szCs w:val="22"/>
          <w:lang w:val="en-GB"/>
        </w:rPr>
      </w:pPr>
      <w:r w:rsidRPr="006C71C1">
        <w:rPr>
          <w:lang w:val="en-GB"/>
        </w:rPr>
        <w:t xml:space="preserve">If necessary, the </w:t>
      </w:r>
      <w:r w:rsidR="00394681" w:rsidRPr="006C71C1">
        <w:rPr>
          <w:lang w:val="en-GB"/>
        </w:rPr>
        <w:t xml:space="preserve">Investment </w:t>
      </w:r>
      <w:r w:rsidRPr="006C71C1">
        <w:rPr>
          <w:lang w:val="en-GB"/>
        </w:rPr>
        <w:t xml:space="preserve">Value is rounded to the nearest whole euro. If </w:t>
      </w:r>
      <w:r w:rsidR="00394681" w:rsidRPr="006C71C1">
        <w:rPr>
          <w:lang w:val="en-GB"/>
        </w:rPr>
        <w:t>any</w:t>
      </w:r>
      <w:r w:rsidRPr="006C71C1">
        <w:rPr>
          <w:lang w:val="en-GB"/>
        </w:rPr>
        <w:t xml:space="preserve"> investment is made in a currency other than the euro, the </w:t>
      </w:r>
      <w:r w:rsidR="00394681" w:rsidRPr="006C71C1">
        <w:rPr>
          <w:lang w:val="en-GB"/>
        </w:rPr>
        <w:t xml:space="preserve">Investment </w:t>
      </w:r>
      <w:r w:rsidRPr="006C71C1">
        <w:rPr>
          <w:lang w:val="en-GB"/>
        </w:rPr>
        <w:t xml:space="preserve">Value is converted </w:t>
      </w:r>
      <w:r w:rsidRPr="006C71C1">
        <w:rPr>
          <w:lang w:val="en-GB"/>
        </w:rPr>
        <w:lastRenderedPageBreak/>
        <w:t>into euros based on the exchange rate of the Czech National Bank on the date of signing the framework agreement on the issuance and buy-back of securities, under which the IA Investor made their investment.</w:t>
      </w:r>
    </w:p>
    <w:p w14:paraId="21522506" w14:textId="0689939F" w:rsidR="00D31E3E" w:rsidRPr="006C71C1" w:rsidRDefault="00394681" w:rsidP="00FF2C04">
      <w:pPr>
        <w:pStyle w:val="Standard2"/>
        <w:keepNext/>
        <w:keepLines/>
        <w:numPr>
          <w:ilvl w:val="0"/>
          <w:numId w:val="15"/>
        </w:numPr>
        <w:rPr>
          <w:b/>
          <w:bCs/>
          <w:i/>
          <w:iCs/>
          <w:lang w:val="en-GB"/>
        </w:rPr>
      </w:pPr>
      <w:r w:rsidRPr="006C71C1">
        <w:rPr>
          <w:rStyle w:val="Siln"/>
          <w:i/>
          <w:lang w:val="en-GB"/>
        </w:rPr>
        <w:t>Change of Club membership l</w:t>
      </w:r>
      <w:r w:rsidR="001E7C80" w:rsidRPr="006C71C1">
        <w:rPr>
          <w:rStyle w:val="Siln"/>
          <w:i/>
          <w:lang w:val="en-GB"/>
        </w:rPr>
        <w:t>evel</w:t>
      </w:r>
    </w:p>
    <w:p w14:paraId="6EF959DE" w14:textId="6A0A23B5" w:rsidR="00DB1E8C" w:rsidRPr="006C71C1" w:rsidRDefault="001E7C80" w:rsidP="00FF2C04">
      <w:pPr>
        <w:pStyle w:val="Standard2"/>
        <w:keepNext/>
        <w:keepLines/>
        <w:rPr>
          <w:szCs w:val="22"/>
          <w:lang w:val="en-GB"/>
        </w:rPr>
      </w:pPr>
      <w:r w:rsidRPr="006C71C1">
        <w:rPr>
          <w:lang w:val="en-GB"/>
        </w:rPr>
        <w:t>IA Investor</w:t>
      </w:r>
      <w:r w:rsidR="00B7721B" w:rsidRPr="006C71C1">
        <w:rPr>
          <w:lang w:val="en-GB"/>
        </w:rPr>
        <w:t>s are assigned</w:t>
      </w:r>
      <w:r w:rsidRPr="006C71C1">
        <w:rPr>
          <w:lang w:val="en-GB"/>
        </w:rPr>
        <w:t xml:space="preserve"> to the appropriate membership level</w:t>
      </w:r>
      <w:r w:rsidR="00B7721B" w:rsidRPr="006C71C1">
        <w:rPr>
          <w:lang w:val="en-GB"/>
        </w:rPr>
        <w:t>s by the Operator</w:t>
      </w:r>
      <w:r w:rsidRPr="006C71C1">
        <w:rPr>
          <w:lang w:val="en-GB"/>
        </w:rPr>
        <w:t xml:space="preserve"> based o</w:t>
      </w:r>
      <w:r w:rsidR="00B7721B" w:rsidRPr="006C71C1">
        <w:rPr>
          <w:lang w:val="en-GB"/>
        </w:rPr>
        <w:t>n the Value of their Investment</w:t>
      </w:r>
      <w:r w:rsidR="00DB1E8C" w:rsidRPr="006C71C1">
        <w:rPr>
          <w:szCs w:val="22"/>
          <w:lang w:val="en-GB"/>
        </w:rPr>
        <w:t>:</w:t>
      </w:r>
    </w:p>
    <w:p w14:paraId="54EBA453" w14:textId="3FEEE56B" w:rsidR="00DB1E8C" w:rsidRPr="006C71C1" w:rsidRDefault="001E7C80" w:rsidP="00DB1E8C">
      <w:pPr>
        <w:pStyle w:val="Standard3"/>
        <w:rPr>
          <w:lang w:val="en-GB"/>
        </w:rPr>
      </w:pPr>
      <w:r w:rsidRPr="006C71C1">
        <w:rPr>
          <w:lang w:val="en-GB"/>
        </w:rPr>
        <w:t>on the Relevant Date; or</w:t>
      </w:r>
    </w:p>
    <w:p w14:paraId="56B406CA" w14:textId="0834126B" w:rsidR="00DB1E8C" w:rsidRPr="006C71C1" w:rsidRDefault="00B7721B" w:rsidP="00DB1E8C">
      <w:pPr>
        <w:pStyle w:val="Standard3"/>
        <w:rPr>
          <w:lang w:val="en-GB"/>
        </w:rPr>
      </w:pPr>
      <w:r w:rsidRPr="006C71C1">
        <w:rPr>
          <w:lang w:val="en-GB"/>
        </w:rPr>
        <w:t xml:space="preserve">after being informed </w:t>
      </w:r>
      <w:r w:rsidR="001E7C80" w:rsidRPr="006C71C1">
        <w:rPr>
          <w:lang w:val="en-GB"/>
        </w:rPr>
        <w:t xml:space="preserve">about the </w:t>
      </w:r>
      <w:r w:rsidRPr="006C71C1">
        <w:rPr>
          <w:lang w:val="en-GB"/>
        </w:rPr>
        <w:t>Investment Value</w:t>
      </w:r>
      <w:r w:rsidR="00DB1E8C" w:rsidRPr="006C71C1">
        <w:rPr>
          <w:lang w:val="en-GB"/>
        </w:rPr>
        <w:t>.</w:t>
      </w:r>
    </w:p>
    <w:p w14:paraId="7B858AE5" w14:textId="36058491" w:rsidR="00DB1E8C" w:rsidRPr="006C71C1" w:rsidRDefault="00B7721B" w:rsidP="00DB1E8C">
      <w:pPr>
        <w:pStyle w:val="Standard3"/>
        <w:numPr>
          <w:ilvl w:val="0"/>
          <w:numId w:val="0"/>
        </w:numPr>
        <w:ind w:left="709"/>
        <w:rPr>
          <w:lang w:val="en-GB"/>
        </w:rPr>
      </w:pPr>
      <w:r w:rsidRPr="006C71C1">
        <w:rPr>
          <w:lang w:val="en-GB"/>
        </w:rPr>
        <w:t>IA Investors</w:t>
      </w:r>
      <w:r w:rsidR="00C9408A" w:rsidRPr="006C71C1">
        <w:rPr>
          <w:lang w:val="en-GB"/>
        </w:rPr>
        <w:t xml:space="preserve"> must be informed</w:t>
      </w:r>
      <w:r w:rsidRPr="006C71C1">
        <w:rPr>
          <w:lang w:val="en-GB"/>
        </w:rPr>
        <w:t xml:space="preserve"> of any change in </w:t>
      </w:r>
      <w:r w:rsidR="00C9408A" w:rsidRPr="006C71C1">
        <w:rPr>
          <w:lang w:val="en-GB"/>
        </w:rPr>
        <w:t xml:space="preserve">their </w:t>
      </w:r>
      <w:r w:rsidRPr="006C71C1">
        <w:rPr>
          <w:lang w:val="en-GB"/>
        </w:rPr>
        <w:t>membership level</w:t>
      </w:r>
      <w:r w:rsidR="00C9408A" w:rsidRPr="006C71C1">
        <w:rPr>
          <w:lang w:val="en-GB"/>
        </w:rPr>
        <w:t xml:space="preserve"> by t</w:t>
      </w:r>
      <w:r w:rsidR="001E7C80" w:rsidRPr="006C71C1">
        <w:rPr>
          <w:lang w:val="en-GB"/>
        </w:rPr>
        <w:t xml:space="preserve">he Operator. The Operator may, at its discretion, </w:t>
      </w:r>
      <w:r w:rsidR="00C9408A" w:rsidRPr="006C71C1">
        <w:rPr>
          <w:lang w:val="en-GB"/>
        </w:rPr>
        <w:t>move</w:t>
      </w:r>
      <w:r w:rsidR="001E7C80" w:rsidRPr="006C71C1">
        <w:rPr>
          <w:lang w:val="en-GB"/>
        </w:rPr>
        <w:t xml:space="preserve"> </w:t>
      </w:r>
      <w:r w:rsidR="00C9408A" w:rsidRPr="006C71C1">
        <w:rPr>
          <w:lang w:val="en-GB"/>
        </w:rPr>
        <w:t>any</w:t>
      </w:r>
      <w:r w:rsidR="001E7C80" w:rsidRPr="006C71C1">
        <w:rPr>
          <w:lang w:val="en-GB"/>
        </w:rPr>
        <w:t xml:space="preserve"> IA Investor to a higher membership level.</w:t>
      </w:r>
    </w:p>
    <w:p w14:paraId="1477C342" w14:textId="6C96EF7B" w:rsidR="00884CFC" w:rsidRPr="006C71C1" w:rsidRDefault="001E7C80" w:rsidP="00884CFC">
      <w:pPr>
        <w:pStyle w:val="Standard2"/>
        <w:numPr>
          <w:ilvl w:val="0"/>
          <w:numId w:val="0"/>
        </w:numPr>
        <w:ind w:left="709"/>
        <w:rPr>
          <w:i/>
          <w:iCs/>
          <w:szCs w:val="22"/>
          <w:lang w:val="en-GB"/>
        </w:rPr>
      </w:pPr>
      <w:r w:rsidRPr="006C71C1">
        <w:rPr>
          <w:i/>
          <w:lang w:val="en-GB"/>
        </w:rPr>
        <w:t xml:space="preserve">Example: An IA Investor provides </w:t>
      </w:r>
      <w:proofErr w:type="spellStart"/>
      <w:r w:rsidRPr="006C71C1">
        <w:rPr>
          <w:i/>
          <w:lang w:val="en-GB"/>
        </w:rPr>
        <w:t>Gopass</w:t>
      </w:r>
      <w:proofErr w:type="spellEnd"/>
      <w:r w:rsidRPr="006C71C1">
        <w:rPr>
          <w:i/>
          <w:lang w:val="en-GB"/>
        </w:rPr>
        <w:t xml:space="preserve"> Property with an investment worth 50,000</w:t>
      </w:r>
      <w:r w:rsidR="00BD56B7" w:rsidRPr="006C71C1">
        <w:rPr>
          <w:i/>
          <w:lang w:val="en-GB"/>
        </w:rPr>
        <w:t xml:space="preserve"> EUR</w:t>
      </w:r>
      <w:r w:rsidRPr="006C71C1">
        <w:rPr>
          <w:i/>
          <w:lang w:val="en-GB"/>
        </w:rPr>
        <w:t xml:space="preserve">, which results in the Operator assigning the Investor to the membership level </w:t>
      </w:r>
      <w:r w:rsidR="00DA6E81">
        <w:rPr>
          <w:i/>
          <w:lang w:val="en-GB"/>
        </w:rPr>
        <w:t xml:space="preserve">of </w:t>
      </w:r>
      <w:r w:rsidRPr="006C71C1">
        <w:rPr>
          <w:i/>
          <w:lang w:val="en-GB"/>
        </w:rPr>
        <w:t>up to 59,999</w:t>
      </w:r>
      <w:r w:rsidR="00BD56B7" w:rsidRPr="006C71C1">
        <w:rPr>
          <w:i/>
          <w:lang w:val="en-GB"/>
        </w:rPr>
        <w:t xml:space="preserve"> EUR</w:t>
      </w:r>
      <w:r w:rsidRPr="006C71C1">
        <w:rPr>
          <w:i/>
          <w:lang w:val="en-GB"/>
        </w:rPr>
        <w:t>. Subsequently, the Investor makes an additional investment of 15,000</w:t>
      </w:r>
      <w:r w:rsidR="00BD56B7" w:rsidRPr="006C71C1">
        <w:rPr>
          <w:i/>
          <w:lang w:val="en-GB"/>
        </w:rPr>
        <w:t xml:space="preserve"> EUR</w:t>
      </w:r>
      <w:r w:rsidRPr="006C71C1">
        <w:rPr>
          <w:i/>
          <w:lang w:val="en-GB"/>
        </w:rPr>
        <w:t>, i.e. a total of 65,000</w:t>
      </w:r>
      <w:r w:rsidR="00BD56B7" w:rsidRPr="006C71C1">
        <w:rPr>
          <w:i/>
          <w:lang w:val="en-GB"/>
        </w:rPr>
        <w:t xml:space="preserve"> EUR</w:t>
      </w:r>
      <w:r w:rsidRPr="006C71C1">
        <w:rPr>
          <w:i/>
          <w:lang w:val="en-GB"/>
        </w:rPr>
        <w:t xml:space="preserve">. If the Operator </w:t>
      </w:r>
      <w:r w:rsidR="00DA6E81">
        <w:rPr>
          <w:i/>
          <w:lang w:val="en-GB"/>
        </w:rPr>
        <w:t>is not informed</w:t>
      </w:r>
      <w:r w:rsidRPr="006C71C1">
        <w:rPr>
          <w:i/>
          <w:lang w:val="en-GB"/>
        </w:rPr>
        <w:t xml:space="preserve"> about the </w:t>
      </w:r>
      <w:r w:rsidR="00BD56B7" w:rsidRPr="006C71C1">
        <w:rPr>
          <w:i/>
          <w:lang w:val="en-GB"/>
        </w:rPr>
        <w:t xml:space="preserve">Investment </w:t>
      </w:r>
      <w:r w:rsidRPr="006C71C1">
        <w:rPr>
          <w:i/>
          <w:lang w:val="en-GB"/>
        </w:rPr>
        <w:t xml:space="preserve">Value </w:t>
      </w:r>
      <w:r w:rsidR="00BD56B7" w:rsidRPr="006C71C1">
        <w:rPr>
          <w:i/>
          <w:lang w:val="en-GB"/>
        </w:rPr>
        <w:t>earlier, they shall</w:t>
      </w:r>
      <w:r w:rsidRPr="006C71C1">
        <w:rPr>
          <w:i/>
          <w:lang w:val="en-GB"/>
        </w:rPr>
        <w:t xml:space="preserve"> reassign the IA Investor to the membership level from 60,000 </w:t>
      </w:r>
      <w:r w:rsidR="00BD56B7" w:rsidRPr="006C71C1">
        <w:rPr>
          <w:i/>
          <w:lang w:val="en-GB"/>
        </w:rPr>
        <w:t xml:space="preserve">EUR </w:t>
      </w:r>
      <w:r w:rsidRPr="006C71C1">
        <w:rPr>
          <w:i/>
          <w:lang w:val="en-GB"/>
        </w:rPr>
        <w:t>to 124,999</w:t>
      </w:r>
      <w:r w:rsidR="00BD56B7" w:rsidRPr="006C71C1">
        <w:rPr>
          <w:i/>
          <w:lang w:val="en-GB"/>
        </w:rPr>
        <w:t xml:space="preserve"> EUR at the latest on the next Relevant Date</w:t>
      </w:r>
      <w:r w:rsidR="008A068C" w:rsidRPr="006C71C1">
        <w:rPr>
          <w:i/>
          <w:iCs/>
          <w:szCs w:val="22"/>
          <w:lang w:val="en-GB"/>
        </w:rPr>
        <w:t>.</w:t>
      </w:r>
    </w:p>
    <w:p w14:paraId="7221935C" w14:textId="79E79086" w:rsidR="009F5E9D" w:rsidRPr="006C71C1" w:rsidRDefault="00BD56B7" w:rsidP="00F15BCD">
      <w:pPr>
        <w:pStyle w:val="Standard2"/>
        <w:rPr>
          <w:szCs w:val="22"/>
          <w:lang w:val="en-GB"/>
        </w:rPr>
      </w:pPr>
      <w:r w:rsidRPr="006C71C1">
        <w:rPr>
          <w:lang w:val="en-GB"/>
        </w:rPr>
        <w:t>The</w:t>
      </w:r>
      <w:r w:rsidR="001E7C80" w:rsidRPr="006C71C1">
        <w:rPr>
          <w:lang w:val="en-GB"/>
        </w:rPr>
        <w:t xml:space="preserve"> C Investor’s membership leve</w:t>
      </w:r>
      <w:r w:rsidRPr="006C71C1">
        <w:rPr>
          <w:lang w:val="en-GB"/>
        </w:rPr>
        <w:t>l in the Club cannot be changed</w:t>
      </w:r>
      <w:r w:rsidR="009F5E9D" w:rsidRPr="006C71C1">
        <w:rPr>
          <w:szCs w:val="22"/>
          <w:lang w:val="en-GB"/>
        </w:rPr>
        <w:t>.</w:t>
      </w:r>
    </w:p>
    <w:p w14:paraId="0B7B7351" w14:textId="119FAFFC" w:rsidR="00D31E3E" w:rsidRPr="006C71C1" w:rsidRDefault="00BD56B7" w:rsidP="00D31E3E">
      <w:pPr>
        <w:pStyle w:val="Standard2"/>
        <w:keepNext/>
        <w:keepLines/>
        <w:numPr>
          <w:ilvl w:val="0"/>
          <w:numId w:val="15"/>
        </w:numPr>
        <w:rPr>
          <w:b/>
          <w:bCs/>
          <w:i/>
          <w:iCs/>
          <w:lang w:val="en-GB"/>
        </w:rPr>
      </w:pPr>
      <w:r w:rsidRPr="006C71C1">
        <w:rPr>
          <w:rStyle w:val="Siln"/>
          <w:i/>
          <w:lang w:val="en-GB"/>
        </w:rPr>
        <w:t>Duration and termination of Club m</w:t>
      </w:r>
      <w:r w:rsidR="001E7C80" w:rsidRPr="006C71C1">
        <w:rPr>
          <w:rStyle w:val="Siln"/>
          <w:i/>
          <w:lang w:val="en-GB"/>
        </w:rPr>
        <w:t>embership</w:t>
      </w:r>
    </w:p>
    <w:p w14:paraId="1A03B249" w14:textId="03034188" w:rsidR="00D31E3E" w:rsidRPr="006C71C1" w:rsidRDefault="00C73805" w:rsidP="00D534BF">
      <w:pPr>
        <w:pStyle w:val="Standard2"/>
        <w:keepNext/>
        <w:keepLines/>
        <w:rPr>
          <w:lang w:val="en-GB"/>
        </w:rPr>
      </w:pPr>
      <w:bookmarkStart w:id="16" w:name="_Ref195094289"/>
      <w:r w:rsidRPr="006C71C1">
        <w:rPr>
          <w:lang w:val="en-GB"/>
        </w:rPr>
        <w:t>The Club m</w:t>
      </w:r>
      <w:r w:rsidR="001E7C80" w:rsidRPr="006C71C1">
        <w:rPr>
          <w:lang w:val="en-GB"/>
        </w:rPr>
        <w:t xml:space="preserve">embership is always limited to the given Benefit Period. If </w:t>
      </w:r>
      <w:r w:rsidRPr="006C71C1">
        <w:rPr>
          <w:lang w:val="en-GB"/>
        </w:rPr>
        <w:t>any</w:t>
      </w:r>
      <w:r w:rsidR="001E7C80" w:rsidRPr="006C71C1">
        <w:rPr>
          <w:lang w:val="en-GB"/>
        </w:rPr>
        <w:t xml:space="preserve"> Member is an Investor on the first calendar day of the Benefit Period (the “</w:t>
      </w:r>
      <w:r w:rsidR="001E7C80" w:rsidRPr="006C71C1">
        <w:rPr>
          <w:b/>
          <w:lang w:val="en-GB"/>
        </w:rPr>
        <w:t>Relevant Date</w:t>
      </w:r>
      <w:r w:rsidR="001E7C80" w:rsidRPr="006C71C1">
        <w:rPr>
          <w:lang w:val="en-GB"/>
        </w:rPr>
        <w:t>”), their membership shall be extende</w:t>
      </w:r>
      <w:r w:rsidRPr="006C71C1">
        <w:rPr>
          <w:lang w:val="en-GB"/>
        </w:rPr>
        <w:t>d for the entire Benefit Period</w:t>
      </w:r>
      <w:r w:rsidR="006D1D72" w:rsidRPr="006C71C1">
        <w:rPr>
          <w:lang w:val="en-GB"/>
        </w:rPr>
        <w:t>.</w:t>
      </w:r>
      <w:bookmarkEnd w:id="16"/>
      <w:r w:rsidR="00D31E3E" w:rsidRPr="006C71C1">
        <w:rPr>
          <w:i/>
          <w:iCs/>
          <w:lang w:val="en-GB"/>
        </w:rPr>
        <w:t xml:space="preserve"> </w:t>
      </w:r>
    </w:p>
    <w:p w14:paraId="1ADB556A" w14:textId="73863E2A" w:rsidR="00D31E3E" w:rsidRPr="006C71C1" w:rsidRDefault="001E7C80" w:rsidP="00D31E3E">
      <w:pPr>
        <w:pStyle w:val="Standard2"/>
        <w:keepNext/>
        <w:keepLines/>
        <w:rPr>
          <w:lang w:val="en-GB"/>
        </w:rPr>
      </w:pPr>
      <w:r w:rsidRPr="006C71C1">
        <w:rPr>
          <w:lang w:val="en-GB"/>
        </w:rPr>
        <w:t xml:space="preserve">The Investor’s membership in the Club terminates based on a decision </w:t>
      </w:r>
      <w:r w:rsidR="00C73805" w:rsidRPr="006C71C1">
        <w:rPr>
          <w:lang w:val="en-GB"/>
        </w:rPr>
        <w:t>of</w:t>
      </w:r>
      <w:r w:rsidRPr="006C71C1">
        <w:rPr>
          <w:lang w:val="en-GB"/>
        </w:rPr>
        <w:t xml:space="preserve"> the Operator if the Member is no longer an Investor. The Operator shall inform the Member and the Users of this decision.</w:t>
      </w:r>
    </w:p>
    <w:p w14:paraId="26160044" w14:textId="3E7324EE" w:rsidR="00D31E3E" w:rsidRPr="006C71C1" w:rsidRDefault="001E7C80" w:rsidP="005D1966">
      <w:pPr>
        <w:pStyle w:val="Standard2"/>
        <w:rPr>
          <w:lang w:val="en-GB"/>
        </w:rPr>
      </w:pPr>
      <w:bookmarkStart w:id="17" w:name="_Ref197194441"/>
      <w:r w:rsidRPr="006C71C1">
        <w:rPr>
          <w:lang w:val="en-GB"/>
        </w:rPr>
        <w:t>A</w:t>
      </w:r>
      <w:r w:rsidR="00064927" w:rsidRPr="006C71C1">
        <w:rPr>
          <w:lang w:val="en-GB"/>
        </w:rPr>
        <w:t>ny</w:t>
      </w:r>
      <w:r w:rsidRPr="006C71C1">
        <w:rPr>
          <w:lang w:val="en-GB"/>
        </w:rPr>
        <w:t xml:space="preserve"> Member may request termination of their membership in writing by sending an email to klub@gopass.travel. The Member’s membership shall terminate on the date the request is received, without further action</w:t>
      </w:r>
      <w:r w:rsidR="00D31E3E" w:rsidRPr="006C71C1">
        <w:rPr>
          <w:lang w:val="en-GB"/>
        </w:rPr>
        <w:t>.</w:t>
      </w:r>
      <w:bookmarkEnd w:id="17"/>
      <w:r w:rsidR="00D31E3E" w:rsidRPr="006C71C1">
        <w:rPr>
          <w:lang w:val="en-GB"/>
        </w:rPr>
        <w:t xml:space="preserve"> </w:t>
      </w:r>
    </w:p>
    <w:p w14:paraId="1F8AED9C" w14:textId="1AD2653E" w:rsidR="000E0BAF" w:rsidRPr="006C71C1" w:rsidRDefault="00064927" w:rsidP="00F0442C">
      <w:pPr>
        <w:pStyle w:val="Standard2"/>
        <w:rPr>
          <w:lang w:val="en-GB"/>
        </w:rPr>
      </w:pPr>
      <w:bookmarkStart w:id="18" w:name="_Ref197460942"/>
      <w:r w:rsidRPr="006C71C1">
        <w:rPr>
          <w:lang w:val="en-GB"/>
        </w:rPr>
        <w:t xml:space="preserve">The </w:t>
      </w:r>
      <w:r w:rsidR="001E7C80" w:rsidRPr="006C71C1">
        <w:rPr>
          <w:lang w:val="en-GB"/>
        </w:rPr>
        <w:t xml:space="preserve">Operator may restrict </w:t>
      </w:r>
      <w:r w:rsidRPr="006C71C1">
        <w:rPr>
          <w:lang w:val="en-GB"/>
        </w:rPr>
        <w:t>any</w:t>
      </w:r>
      <w:r w:rsidR="001E7C80" w:rsidRPr="006C71C1">
        <w:rPr>
          <w:lang w:val="en-GB"/>
        </w:rPr>
        <w:t xml:space="preserve"> User’s access to Benefits or terminate </w:t>
      </w:r>
      <w:r w:rsidRPr="006C71C1">
        <w:rPr>
          <w:lang w:val="en-GB"/>
        </w:rPr>
        <w:t>any Member’s membership if</w:t>
      </w:r>
      <w:r w:rsidR="000E0BAF" w:rsidRPr="006C71C1">
        <w:rPr>
          <w:lang w:val="en-GB"/>
        </w:rPr>
        <w:t>:</w:t>
      </w:r>
      <w:bookmarkEnd w:id="18"/>
    </w:p>
    <w:p w14:paraId="5E4DF660" w14:textId="08B734DF" w:rsidR="000E0BAF" w:rsidRPr="006C71C1" w:rsidRDefault="001E7C80" w:rsidP="000E0BAF">
      <w:pPr>
        <w:pStyle w:val="Standard3"/>
        <w:rPr>
          <w:lang w:val="en-GB"/>
        </w:rPr>
      </w:pPr>
      <w:r w:rsidRPr="006C71C1">
        <w:rPr>
          <w:lang w:val="en-GB"/>
        </w:rPr>
        <w:t xml:space="preserve">these Terms or the business terms and conditions of Business Partners </w:t>
      </w:r>
      <w:r w:rsidR="00064927" w:rsidRPr="006C71C1">
        <w:rPr>
          <w:lang w:val="en-GB"/>
        </w:rPr>
        <w:t>specifying</w:t>
      </w:r>
      <w:r w:rsidRPr="006C71C1">
        <w:rPr>
          <w:lang w:val="en-GB"/>
        </w:rPr>
        <w:t xml:space="preserve"> the provision of the respective Product are breached, particularly in cases of unauthorised use of Benefits or Products by Users or third parties; or</w:t>
      </w:r>
    </w:p>
    <w:p w14:paraId="662E3CB3" w14:textId="77CB8FA2" w:rsidR="000E0BAF" w:rsidRPr="006C71C1" w:rsidRDefault="001E7C80" w:rsidP="000E0BAF">
      <w:pPr>
        <w:pStyle w:val="Standard3"/>
        <w:rPr>
          <w:lang w:val="en-GB"/>
        </w:rPr>
      </w:pPr>
      <w:r w:rsidRPr="006C71C1">
        <w:rPr>
          <w:lang w:val="en-GB"/>
        </w:rPr>
        <w:t xml:space="preserve">the </w:t>
      </w:r>
      <w:r w:rsidR="00064927" w:rsidRPr="006C71C1">
        <w:rPr>
          <w:lang w:val="en-GB"/>
        </w:rPr>
        <w:t xml:space="preserve">respective </w:t>
      </w:r>
      <w:r w:rsidRPr="006C71C1">
        <w:rPr>
          <w:lang w:val="en-GB"/>
        </w:rPr>
        <w:t>Member provided false</w:t>
      </w:r>
      <w:r w:rsidR="00064927" w:rsidRPr="006C71C1">
        <w:rPr>
          <w:lang w:val="en-GB"/>
        </w:rPr>
        <w:t xml:space="preserve"> information in the Application</w:t>
      </w:r>
      <w:r w:rsidR="000E0BAF" w:rsidRPr="006C71C1">
        <w:rPr>
          <w:lang w:val="en-GB"/>
        </w:rPr>
        <w:t>.</w:t>
      </w:r>
    </w:p>
    <w:p w14:paraId="71B76783" w14:textId="6E074F10" w:rsidR="000E0BAF" w:rsidRPr="006C71C1" w:rsidRDefault="001E7C80" w:rsidP="000E0BAF">
      <w:pPr>
        <w:pStyle w:val="Standard3"/>
        <w:numPr>
          <w:ilvl w:val="0"/>
          <w:numId w:val="0"/>
        </w:numPr>
        <w:ind w:left="709"/>
        <w:rPr>
          <w:lang w:val="en-GB"/>
        </w:rPr>
      </w:pPr>
      <w:r w:rsidRPr="006C71C1">
        <w:rPr>
          <w:lang w:val="en-GB"/>
        </w:rPr>
        <w:t xml:space="preserve">The Operator shall inform the </w:t>
      </w:r>
      <w:r w:rsidR="00F56CC7" w:rsidRPr="006C71C1">
        <w:rPr>
          <w:lang w:val="en-GB"/>
        </w:rPr>
        <w:t xml:space="preserve">respective </w:t>
      </w:r>
      <w:r w:rsidRPr="006C71C1">
        <w:rPr>
          <w:lang w:val="en-GB"/>
        </w:rPr>
        <w:t xml:space="preserve">Member and Users of the decision, and the decision </w:t>
      </w:r>
      <w:r w:rsidR="00F56CC7" w:rsidRPr="006C71C1">
        <w:rPr>
          <w:lang w:val="en-GB"/>
        </w:rPr>
        <w:t>shall include a brief justification</w:t>
      </w:r>
      <w:r w:rsidR="00375B5E" w:rsidRPr="006C71C1">
        <w:rPr>
          <w:lang w:val="en-GB"/>
        </w:rPr>
        <w:t>.</w:t>
      </w:r>
    </w:p>
    <w:p w14:paraId="3514FDA8" w14:textId="1C229497" w:rsidR="00D31E3E" w:rsidRPr="006C71C1" w:rsidRDefault="001E7C80" w:rsidP="00F0442C">
      <w:pPr>
        <w:pStyle w:val="Standard2"/>
        <w:rPr>
          <w:lang w:val="en-GB"/>
        </w:rPr>
      </w:pPr>
      <w:r w:rsidRPr="006C71C1">
        <w:rPr>
          <w:lang w:val="en-GB"/>
        </w:rPr>
        <w:t>The Operator may decide to terminate the operation of the Club, in which case all</w:t>
      </w:r>
      <w:r w:rsidR="00F56CC7" w:rsidRPr="006C71C1">
        <w:rPr>
          <w:lang w:val="en-GB"/>
        </w:rPr>
        <w:t xml:space="preserve"> Memberships will be terminated</w:t>
      </w:r>
      <w:r w:rsidR="00D31E3E" w:rsidRPr="006C71C1">
        <w:rPr>
          <w:lang w:val="en-GB"/>
        </w:rPr>
        <w:t>.</w:t>
      </w:r>
    </w:p>
    <w:p w14:paraId="09884DD2" w14:textId="283A7C42" w:rsidR="00D31E3E" w:rsidRPr="006C71C1" w:rsidRDefault="00AF1579" w:rsidP="00F0442C">
      <w:pPr>
        <w:pStyle w:val="Standard2"/>
        <w:rPr>
          <w:lang w:val="en-GB"/>
        </w:rPr>
      </w:pPr>
      <w:r w:rsidRPr="006C71C1">
        <w:rPr>
          <w:lang w:val="en-GB"/>
        </w:rPr>
        <w:t>I</w:t>
      </w:r>
      <w:r w:rsidR="00F56CC7" w:rsidRPr="006C71C1">
        <w:rPr>
          <w:lang w:val="en-GB"/>
        </w:rPr>
        <w:t>f any</w:t>
      </w:r>
      <w:r w:rsidR="001E7C80" w:rsidRPr="006C71C1">
        <w:rPr>
          <w:lang w:val="en-GB"/>
        </w:rPr>
        <w:t xml:space="preserve"> membership </w:t>
      </w:r>
      <w:r w:rsidR="00F56CC7" w:rsidRPr="006C71C1">
        <w:rPr>
          <w:lang w:val="en-GB"/>
        </w:rPr>
        <w:t xml:space="preserve">is </w:t>
      </w:r>
      <w:r w:rsidR="001E7C80" w:rsidRPr="006C71C1">
        <w:rPr>
          <w:lang w:val="en-GB"/>
        </w:rPr>
        <w:t>t</w:t>
      </w:r>
      <w:r w:rsidR="00F56CC7" w:rsidRPr="006C71C1">
        <w:rPr>
          <w:lang w:val="en-GB"/>
        </w:rPr>
        <w:t>erminated</w:t>
      </w:r>
      <w:r w:rsidR="001E7C80" w:rsidRPr="006C71C1">
        <w:rPr>
          <w:lang w:val="en-GB"/>
        </w:rPr>
        <w:t xml:space="preserve"> for any reason, Users under the relevant Member shall lose entitlement to any unused Benefits. The</w:t>
      </w:r>
      <w:r w:rsidRPr="006C71C1">
        <w:rPr>
          <w:lang w:val="en-GB"/>
        </w:rPr>
        <w:t xml:space="preserve"> respective</w:t>
      </w:r>
      <w:r w:rsidR="001E7C80" w:rsidRPr="006C71C1">
        <w:rPr>
          <w:lang w:val="en-GB"/>
        </w:rPr>
        <w:t xml:space="preserve"> Member and Users are not entitled to any financial or non-financial compensation, </w:t>
      </w:r>
      <w:r w:rsidRPr="006C71C1">
        <w:rPr>
          <w:lang w:val="en-GB"/>
        </w:rPr>
        <w:t>not even</w:t>
      </w:r>
      <w:r w:rsidR="001E7C80" w:rsidRPr="006C71C1">
        <w:rPr>
          <w:lang w:val="en-GB"/>
        </w:rPr>
        <w:t xml:space="preserve"> for unused Benefits. It is at the Operator’s discretion whether to allow the Investor’s membership to be renewed or to appro</w:t>
      </w:r>
      <w:r w:rsidRPr="006C71C1">
        <w:rPr>
          <w:lang w:val="en-GB"/>
        </w:rPr>
        <w:t>ve the same Users in the future</w:t>
      </w:r>
      <w:r w:rsidR="00D31E3E" w:rsidRPr="006C71C1">
        <w:rPr>
          <w:lang w:val="en-GB"/>
        </w:rPr>
        <w:t xml:space="preserve">. </w:t>
      </w:r>
    </w:p>
    <w:p w14:paraId="4D1E2571" w14:textId="4BC4CCEC" w:rsidR="00D31E3E" w:rsidRPr="006C71C1" w:rsidRDefault="001E7C80" w:rsidP="00F0442C">
      <w:pPr>
        <w:pStyle w:val="Standard2"/>
        <w:rPr>
          <w:lang w:val="en-GB"/>
        </w:rPr>
      </w:pPr>
      <w:r w:rsidRPr="006C71C1">
        <w:rPr>
          <w:lang w:val="en-GB"/>
        </w:rPr>
        <w:lastRenderedPageBreak/>
        <w:t xml:space="preserve">Membership in the Club </w:t>
      </w:r>
      <w:r w:rsidR="00D30AE6" w:rsidRPr="006C71C1">
        <w:rPr>
          <w:lang w:val="en-GB"/>
        </w:rPr>
        <w:t>cannot be inherited</w:t>
      </w:r>
      <w:r w:rsidR="00D31E3E" w:rsidRPr="006C71C1">
        <w:rPr>
          <w:lang w:val="en-GB"/>
        </w:rPr>
        <w:t>.</w:t>
      </w:r>
    </w:p>
    <w:bookmarkEnd w:id="8"/>
    <w:p w14:paraId="188F2F37" w14:textId="6B09E7CB" w:rsidR="00D31E3E" w:rsidRPr="006C71C1" w:rsidRDefault="00D31E3E" w:rsidP="002A416E">
      <w:pPr>
        <w:pStyle w:val="Standard1"/>
        <w:keepNext/>
        <w:tabs>
          <w:tab w:val="clear" w:pos="709"/>
        </w:tabs>
        <w:rPr>
          <w:sz w:val="22"/>
          <w:szCs w:val="22"/>
          <w:lang w:val="en-GB"/>
        </w:rPr>
      </w:pPr>
      <w:r w:rsidRPr="006C71C1">
        <w:rPr>
          <w:sz w:val="22"/>
          <w:szCs w:val="22"/>
          <w:lang w:val="en-GB"/>
        </w:rPr>
        <w:t>benefit</w:t>
      </w:r>
      <w:r w:rsidR="00D30AE6" w:rsidRPr="006C71C1">
        <w:rPr>
          <w:sz w:val="22"/>
          <w:szCs w:val="22"/>
          <w:lang w:val="en-GB"/>
        </w:rPr>
        <w:t>S</w:t>
      </w:r>
    </w:p>
    <w:p w14:paraId="481313F7" w14:textId="2E3B9DEC" w:rsidR="00D31E3E" w:rsidRPr="006C71C1" w:rsidRDefault="006B60FB" w:rsidP="002A416E">
      <w:pPr>
        <w:pStyle w:val="Standard2"/>
        <w:keepNext/>
        <w:numPr>
          <w:ilvl w:val="0"/>
          <w:numId w:val="16"/>
        </w:numPr>
        <w:rPr>
          <w:b/>
          <w:bCs/>
          <w:i/>
          <w:iCs/>
          <w:lang w:val="en-GB"/>
        </w:rPr>
      </w:pPr>
      <w:r w:rsidRPr="006C71C1">
        <w:rPr>
          <w:rStyle w:val="Siln"/>
          <w:i/>
          <w:lang w:val="en-GB"/>
        </w:rPr>
        <w:t xml:space="preserve">Scope of </w:t>
      </w:r>
      <w:r w:rsidR="00D30AE6" w:rsidRPr="006C71C1">
        <w:rPr>
          <w:rStyle w:val="Siln"/>
          <w:i/>
          <w:lang w:val="en-GB"/>
        </w:rPr>
        <w:t>b</w:t>
      </w:r>
      <w:r w:rsidRPr="006C71C1">
        <w:rPr>
          <w:rStyle w:val="Siln"/>
          <w:i/>
          <w:lang w:val="en-GB"/>
        </w:rPr>
        <w:t>enefits</w:t>
      </w:r>
    </w:p>
    <w:p w14:paraId="1EF1D368" w14:textId="532578A9" w:rsidR="00D31E3E" w:rsidRPr="006C71C1" w:rsidRDefault="006B60FB" w:rsidP="002A416E">
      <w:pPr>
        <w:pStyle w:val="Standard2"/>
        <w:keepNext/>
        <w:rPr>
          <w:lang w:val="en-GB"/>
        </w:rPr>
      </w:pPr>
      <w:r w:rsidRPr="006C71C1">
        <w:rPr>
          <w:lang w:val="en-GB"/>
        </w:rPr>
        <w:t xml:space="preserve">The specific scope of Benefits is defined in </w:t>
      </w:r>
      <w:r w:rsidRPr="006C71C1">
        <w:rPr>
          <w:u w:val="single"/>
          <w:lang w:val="en-GB"/>
        </w:rPr>
        <w:t>Annex</w:t>
      </w:r>
      <w:r w:rsidR="00171E1D" w:rsidRPr="006C71C1">
        <w:rPr>
          <w:u w:val="single"/>
          <w:lang w:val="en-GB"/>
        </w:rPr>
        <w:t>e</w:t>
      </w:r>
      <w:r w:rsidRPr="006C71C1">
        <w:rPr>
          <w:u w:val="single"/>
          <w:lang w:val="en-GB"/>
        </w:rPr>
        <w:t xml:space="preserve"> No. 2.</w:t>
      </w:r>
      <w:r w:rsidRPr="006C71C1">
        <w:rPr>
          <w:lang w:val="en-GB"/>
        </w:rPr>
        <w:t xml:space="preserve"> The Operator is entitled to change the scope of Benefits during the Provision Period. Any change to the scope of Benefits </w:t>
      </w:r>
      <w:r w:rsidR="00171E1D" w:rsidRPr="006C71C1">
        <w:rPr>
          <w:lang w:val="en-GB"/>
        </w:rPr>
        <w:t>shall</w:t>
      </w:r>
      <w:r w:rsidRPr="006C71C1">
        <w:rPr>
          <w:lang w:val="en-GB"/>
        </w:rPr>
        <w:t xml:space="preserve"> always be communicated to the affected Users via email or by another method determined by the Operator.</w:t>
      </w:r>
    </w:p>
    <w:p w14:paraId="16053343" w14:textId="17473239" w:rsidR="00BF365D" w:rsidRPr="006C71C1" w:rsidRDefault="006B60FB" w:rsidP="00873314">
      <w:pPr>
        <w:pStyle w:val="Standard2"/>
        <w:rPr>
          <w:lang w:val="en-GB"/>
        </w:rPr>
      </w:pPr>
      <w:r w:rsidRPr="006C71C1">
        <w:rPr>
          <w:lang w:val="en-GB"/>
        </w:rPr>
        <w:t xml:space="preserve">If </w:t>
      </w:r>
      <w:r w:rsidR="00171E1D" w:rsidRPr="006C71C1">
        <w:rPr>
          <w:lang w:val="en-GB"/>
        </w:rPr>
        <w:t>any</w:t>
      </w:r>
      <w:r w:rsidRPr="006C71C1">
        <w:rPr>
          <w:lang w:val="en-GB"/>
        </w:rPr>
        <w:t xml:space="preserve"> membership level is increased during the Provision Period, the Users linked to the </w:t>
      </w:r>
      <w:r w:rsidR="00171E1D" w:rsidRPr="006C71C1">
        <w:rPr>
          <w:lang w:val="en-GB"/>
        </w:rPr>
        <w:t>respective</w:t>
      </w:r>
      <w:r w:rsidRPr="006C71C1">
        <w:rPr>
          <w:lang w:val="en-GB"/>
        </w:rPr>
        <w:t xml:space="preserve"> Member </w:t>
      </w:r>
      <w:r w:rsidR="00171E1D" w:rsidRPr="006C71C1">
        <w:rPr>
          <w:lang w:val="en-GB"/>
        </w:rPr>
        <w:t>shall</w:t>
      </w:r>
      <w:r w:rsidRPr="006C71C1">
        <w:rPr>
          <w:lang w:val="en-GB"/>
        </w:rPr>
        <w:t xml:space="preserve"> receive the difference in Benefits between the original and the new membership level. The procedure described in clause 4.5.1 of thes</w:t>
      </w:r>
      <w:r w:rsidR="00171E1D" w:rsidRPr="006C71C1">
        <w:rPr>
          <w:lang w:val="en-GB"/>
        </w:rPr>
        <w:t>e Terms shall apply accordingly</w:t>
      </w:r>
      <w:r w:rsidR="00BF365D" w:rsidRPr="006C71C1">
        <w:rPr>
          <w:lang w:val="en-GB"/>
        </w:rPr>
        <w:t>.</w:t>
      </w:r>
    </w:p>
    <w:p w14:paraId="0DA5385A" w14:textId="22DB1E08" w:rsidR="00BF365D" w:rsidRPr="006C71C1" w:rsidRDefault="006B60FB" w:rsidP="00873314">
      <w:pPr>
        <w:pStyle w:val="Standard2"/>
        <w:rPr>
          <w:lang w:val="en-GB"/>
        </w:rPr>
      </w:pPr>
      <w:r w:rsidRPr="006C71C1">
        <w:rPr>
          <w:lang w:val="en-GB"/>
        </w:rPr>
        <w:t xml:space="preserve">If </w:t>
      </w:r>
      <w:r w:rsidR="0003778E" w:rsidRPr="006C71C1">
        <w:rPr>
          <w:lang w:val="en-GB"/>
        </w:rPr>
        <w:t>any</w:t>
      </w:r>
      <w:r w:rsidRPr="006C71C1">
        <w:rPr>
          <w:lang w:val="en-GB"/>
        </w:rPr>
        <w:t xml:space="preserve"> membership level is decreased during the Provision Period, the </w:t>
      </w:r>
      <w:r w:rsidR="0003778E" w:rsidRPr="006C71C1">
        <w:rPr>
          <w:lang w:val="en-GB"/>
        </w:rPr>
        <w:t>respective</w:t>
      </w:r>
      <w:r w:rsidRPr="006C71C1">
        <w:rPr>
          <w:lang w:val="en-GB"/>
        </w:rPr>
        <w:t xml:space="preserve"> Users </w:t>
      </w:r>
      <w:r w:rsidR="0003778E" w:rsidRPr="006C71C1">
        <w:rPr>
          <w:lang w:val="en-GB"/>
        </w:rPr>
        <w:t>shall</w:t>
      </w:r>
      <w:r w:rsidRPr="006C71C1">
        <w:rPr>
          <w:lang w:val="en-GB"/>
        </w:rPr>
        <w:t xml:space="preserve"> have the difference in Benefits between the original and the new membership level </w:t>
      </w:r>
      <w:r w:rsidR="0003778E" w:rsidRPr="006C71C1">
        <w:rPr>
          <w:lang w:val="en-GB"/>
        </w:rPr>
        <w:t>deducted. If Users do not have the</w:t>
      </w:r>
      <w:r w:rsidRPr="006C71C1">
        <w:rPr>
          <w:lang w:val="en-GB"/>
        </w:rPr>
        <w:t xml:space="preserve"> sufficient difference in Benefits available, the remaining Benefits </w:t>
      </w:r>
      <w:r w:rsidR="0003778E" w:rsidRPr="006C71C1">
        <w:rPr>
          <w:lang w:val="en-GB"/>
        </w:rPr>
        <w:t>shall</w:t>
      </w:r>
      <w:r w:rsidRPr="006C71C1">
        <w:rPr>
          <w:lang w:val="en-GB"/>
        </w:rPr>
        <w:t xml:space="preserve"> be deducted. This measure does not apply to Benefits already used.</w:t>
      </w:r>
    </w:p>
    <w:p w14:paraId="27BFA519" w14:textId="7F3538EA" w:rsidR="00422C4E" w:rsidRPr="006C71C1" w:rsidRDefault="006B60FB" w:rsidP="00873314">
      <w:pPr>
        <w:pStyle w:val="Standard2"/>
        <w:rPr>
          <w:lang w:val="en-GB"/>
        </w:rPr>
      </w:pPr>
      <w:r w:rsidRPr="006C71C1">
        <w:rPr>
          <w:lang w:val="en-GB"/>
        </w:rPr>
        <w:t xml:space="preserve">If </w:t>
      </w:r>
      <w:r w:rsidR="0003778E" w:rsidRPr="006C71C1">
        <w:rPr>
          <w:lang w:val="en-GB"/>
        </w:rPr>
        <w:t>any</w:t>
      </w:r>
      <w:r w:rsidRPr="006C71C1">
        <w:rPr>
          <w:lang w:val="en-GB"/>
        </w:rPr>
        <w:t xml:space="preserve"> Member’s membership is established during the Provision Period, Users will only be granted those Benefits that can still be used during the remaining Provision Period.</w:t>
      </w:r>
      <w:r w:rsidR="00422C4E" w:rsidRPr="006C71C1">
        <w:rPr>
          <w:lang w:val="en-GB"/>
        </w:rPr>
        <w:t xml:space="preserve"> </w:t>
      </w:r>
    </w:p>
    <w:p w14:paraId="559F0173" w14:textId="325A7266" w:rsidR="00422C4E" w:rsidRPr="006C71C1" w:rsidRDefault="006B60FB" w:rsidP="00422C4E">
      <w:pPr>
        <w:pStyle w:val="Standard2"/>
        <w:numPr>
          <w:ilvl w:val="0"/>
          <w:numId w:val="0"/>
        </w:numPr>
        <w:ind w:left="709"/>
        <w:rPr>
          <w:lang w:val="en-GB"/>
        </w:rPr>
      </w:pPr>
      <w:r w:rsidRPr="006C71C1">
        <w:rPr>
          <w:i/>
          <w:lang w:val="en-GB"/>
        </w:rPr>
        <w:t>Example: If the Member’s membership is established after the end of the winter season in all selected ski resort</w:t>
      </w:r>
      <w:r w:rsidR="006C63C0" w:rsidRPr="006C71C1">
        <w:rPr>
          <w:i/>
          <w:lang w:val="en-GB"/>
        </w:rPr>
        <w:t xml:space="preserve">s of the Business Partners, </w:t>
      </w:r>
      <w:r w:rsidRPr="006C71C1">
        <w:rPr>
          <w:i/>
          <w:lang w:val="en-GB"/>
        </w:rPr>
        <w:t xml:space="preserve">the </w:t>
      </w:r>
      <w:proofErr w:type="spellStart"/>
      <w:r w:rsidRPr="006C71C1">
        <w:rPr>
          <w:i/>
          <w:lang w:val="en-GB"/>
        </w:rPr>
        <w:t>Gopass</w:t>
      </w:r>
      <w:proofErr w:type="spellEnd"/>
      <w:r w:rsidRPr="006C71C1">
        <w:rPr>
          <w:i/>
          <w:lang w:val="en-GB"/>
        </w:rPr>
        <w:t xml:space="preserve"> SKI Season Pass </w:t>
      </w:r>
      <w:r w:rsidR="006C63C0" w:rsidRPr="006C71C1">
        <w:rPr>
          <w:i/>
          <w:lang w:val="en-GB"/>
        </w:rPr>
        <w:t xml:space="preserve">Benefit </w:t>
      </w:r>
      <w:r w:rsidRPr="006C71C1">
        <w:rPr>
          <w:i/>
          <w:lang w:val="en-GB"/>
        </w:rPr>
        <w:t>will no longer be granted to Users linked to the respective Member for that Provision Period.</w:t>
      </w:r>
    </w:p>
    <w:p w14:paraId="3E480D1B" w14:textId="49475FAB" w:rsidR="00D31E3E" w:rsidRPr="006C71C1" w:rsidRDefault="006C63C0" w:rsidP="00E40D0C">
      <w:pPr>
        <w:pStyle w:val="Standard2"/>
        <w:numPr>
          <w:ilvl w:val="0"/>
          <w:numId w:val="16"/>
        </w:numPr>
        <w:rPr>
          <w:b/>
          <w:bCs/>
          <w:i/>
          <w:iCs/>
          <w:lang w:val="en-GB"/>
        </w:rPr>
      </w:pPr>
      <w:r w:rsidRPr="006C71C1">
        <w:rPr>
          <w:rStyle w:val="Siln"/>
          <w:i/>
          <w:lang w:val="en-GB"/>
        </w:rPr>
        <w:t>Individuals entitled to use the b</w:t>
      </w:r>
      <w:r w:rsidR="006B60FB" w:rsidRPr="006C71C1">
        <w:rPr>
          <w:rStyle w:val="Siln"/>
          <w:i/>
          <w:lang w:val="en-GB"/>
        </w:rPr>
        <w:t>enefits</w:t>
      </w:r>
    </w:p>
    <w:p w14:paraId="6D2B93DB" w14:textId="7481C837" w:rsidR="00D31E3E" w:rsidRPr="006C71C1" w:rsidRDefault="006B60FB" w:rsidP="002D154C">
      <w:pPr>
        <w:pStyle w:val="Standard2"/>
        <w:rPr>
          <w:lang w:val="en-GB"/>
        </w:rPr>
      </w:pPr>
      <w:r w:rsidRPr="006C71C1">
        <w:rPr>
          <w:lang w:val="en-GB"/>
        </w:rPr>
        <w:t xml:space="preserve">5 The Operator </w:t>
      </w:r>
      <w:r w:rsidR="006C63C0" w:rsidRPr="006C71C1">
        <w:rPr>
          <w:lang w:val="en-GB"/>
        </w:rPr>
        <w:t>shall</w:t>
      </w:r>
      <w:r w:rsidRPr="006C71C1">
        <w:rPr>
          <w:lang w:val="en-GB"/>
        </w:rPr>
        <w:t xml:space="preserve"> provide Benefits under the following conditions:</w:t>
      </w:r>
      <w:r w:rsidR="00D31E3E" w:rsidRPr="006C71C1">
        <w:rPr>
          <w:lang w:val="en-GB"/>
        </w:rPr>
        <w:t xml:space="preserve"> </w:t>
      </w:r>
    </w:p>
    <w:p w14:paraId="55731AF4" w14:textId="2F42A6B7" w:rsidR="00D31E3E" w:rsidRPr="006C71C1" w:rsidRDefault="006C63C0" w:rsidP="00BD793B">
      <w:pPr>
        <w:pStyle w:val="Standard3"/>
        <w:rPr>
          <w:lang w:val="en-GB"/>
        </w:rPr>
      </w:pPr>
      <w:r w:rsidRPr="006C71C1">
        <w:rPr>
          <w:lang w:val="en-GB"/>
        </w:rPr>
        <w:t>Every</w:t>
      </w:r>
      <w:r w:rsidR="006B60FB" w:rsidRPr="006C71C1">
        <w:rPr>
          <w:lang w:val="en-GB"/>
        </w:rPr>
        <w:t xml:space="preserve"> Member shall designate up to two (2) individuals entitled to use the Benefits (“</w:t>
      </w:r>
      <w:r w:rsidR="006B60FB" w:rsidRPr="006C71C1">
        <w:rPr>
          <w:b/>
          <w:lang w:val="en-GB"/>
        </w:rPr>
        <w:t>User</w:t>
      </w:r>
      <w:r w:rsidR="006B60FB" w:rsidRPr="006C71C1">
        <w:rPr>
          <w:lang w:val="en-GB"/>
        </w:rPr>
        <w:t xml:space="preserve">”) by notifying the </w:t>
      </w:r>
      <w:proofErr w:type="spellStart"/>
      <w:r w:rsidR="006B60FB" w:rsidRPr="006C71C1">
        <w:rPr>
          <w:lang w:val="en-GB"/>
        </w:rPr>
        <w:t>Gopass</w:t>
      </w:r>
      <w:proofErr w:type="spellEnd"/>
      <w:r w:rsidR="006B60FB" w:rsidRPr="006C71C1">
        <w:rPr>
          <w:lang w:val="en-GB"/>
        </w:rPr>
        <w:t xml:space="preserve"> card numbers of the Users to the email address: klub@gopass.travel. In the case of two (2) Users being designated, the Member shall also indicate the Main User, who will receive Benefits that cannot be eq</w:t>
      </w:r>
      <w:r w:rsidR="00C97626" w:rsidRPr="006C71C1">
        <w:rPr>
          <w:lang w:val="en-GB"/>
        </w:rPr>
        <w:t>ually divided between the Users.</w:t>
      </w:r>
    </w:p>
    <w:p w14:paraId="0E98CAD5" w14:textId="0E36A49F" w:rsidR="00DC498B" w:rsidRPr="006C71C1" w:rsidRDefault="00100B1F" w:rsidP="00DC498B">
      <w:pPr>
        <w:pStyle w:val="Standard3"/>
        <w:numPr>
          <w:ilvl w:val="0"/>
          <w:numId w:val="0"/>
        </w:numPr>
        <w:ind w:left="1418"/>
        <w:rPr>
          <w:i/>
          <w:iCs/>
          <w:lang w:val="en-GB"/>
        </w:rPr>
      </w:pPr>
      <w:r w:rsidRPr="006C71C1">
        <w:rPr>
          <w:rStyle w:val="Zvraznenie"/>
          <w:lang w:val="en-GB"/>
        </w:rPr>
        <w:t>Example: If the Member is entitled to ten vouchers, five vouchers will be allocated to each User. If they are entitled to one accommodation voucher, this will be assigned to the Main User.</w:t>
      </w:r>
    </w:p>
    <w:p w14:paraId="3BDDE7A5" w14:textId="339A0868" w:rsidR="00D31E3E" w:rsidRPr="006C71C1" w:rsidRDefault="00EF641C" w:rsidP="009175E8">
      <w:pPr>
        <w:pStyle w:val="Standard3"/>
        <w:rPr>
          <w:lang w:val="en-GB"/>
        </w:rPr>
      </w:pPr>
      <w:r w:rsidRPr="006C71C1">
        <w:rPr>
          <w:lang w:val="en-GB"/>
        </w:rPr>
        <w:t>W</w:t>
      </w:r>
      <w:r w:rsidR="00100B1F" w:rsidRPr="006C71C1">
        <w:rPr>
          <w:lang w:val="en-GB"/>
        </w:rPr>
        <w:t xml:space="preserve">ithin 10 working days from </w:t>
      </w:r>
      <w:r w:rsidRPr="006C71C1">
        <w:rPr>
          <w:lang w:val="en-GB"/>
        </w:rPr>
        <w:t xml:space="preserve">the </w:t>
      </w:r>
      <w:r w:rsidR="00100B1F" w:rsidRPr="006C71C1">
        <w:rPr>
          <w:lang w:val="en-GB"/>
        </w:rPr>
        <w:t xml:space="preserve">notification under the previous paragraph or from </w:t>
      </w:r>
      <w:r w:rsidRPr="006C71C1">
        <w:rPr>
          <w:lang w:val="en-GB"/>
        </w:rPr>
        <w:t xml:space="preserve">the </w:t>
      </w:r>
      <w:r w:rsidR="00100B1F" w:rsidRPr="006C71C1">
        <w:rPr>
          <w:lang w:val="en-GB"/>
        </w:rPr>
        <w:t xml:space="preserve">confirmation of the Application (if the Member has provided the </w:t>
      </w:r>
      <w:proofErr w:type="spellStart"/>
      <w:r w:rsidR="00100B1F" w:rsidRPr="006C71C1">
        <w:rPr>
          <w:lang w:val="en-GB"/>
        </w:rPr>
        <w:t>Gopass</w:t>
      </w:r>
      <w:proofErr w:type="spellEnd"/>
      <w:r w:rsidR="00100B1F" w:rsidRPr="006C71C1">
        <w:rPr>
          <w:lang w:val="en-GB"/>
        </w:rPr>
        <w:t xml:space="preserve"> card numbers of the Users in the Application),</w:t>
      </w:r>
      <w:r w:rsidRPr="006C71C1">
        <w:rPr>
          <w:lang w:val="en-GB"/>
        </w:rPr>
        <w:t xml:space="preserve"> the Operator shall</w:t>
      </w:r>
      <w:r w:rsidR="00100B1F" w:rsidRPr="006C71C1">
        <w:rPr>
          <w:lang w:val="en-GB"/>
        </w:rPr>
        <w:t xml:space="preserve"> </w:t>
      </w:r>
      <w:r w:rsidRPr="006C71C1">
        <w:rPr>
          <w:lang w:val="en-GB"/>
        </w:rPr>
        <w:t>load vouchers to the</w:t>
      </w:r>
      <w:r w:rsidR="00100B1F" w:rsidRPr="006C71C1">
        <w:rPr>
          <w:lang w:val="en-GB"/>
        </w:rPr>
        <w:t xml:space="preserve"> account</w:t>
      </w:r>
      <w:r w:rsidRPr="006C71C1">
        <w:rPr>
          <w:lang w:val="en-GB"/>
        </w:rPr>
        <w:t>s of the Users</w:t>
      </w:r>
      <w:r w:rsidR="00100B1F" w:rsidRPr="006C71C1">
        <w:rPr>
          <w:lang w:val="en-GB"/>
        </w:rPr>
        <w:t xml:space="preserve"> </w:t>
      </w:r>
      <w:r w:rsidRPr="006C71C1">
        <w:rPr>
          <w:lang w:val="en-GB"/>
        </w:rPr>
        <w:t>at</w:t>
      </w:r>
      <w:r w:rsidR="00100B1F" w:rsidRPr="006C71C1">
        <w:rPr>
          <w:lang w:val="en-GB"/>
        </w:rPr>
        <w:t xml:space="preserve"> </w:t>
      </w:r>
      <w:hyperlink r:id="rId9" w:tgtFrame="_new" w:history="1">
        <w:r w:rsidR="00100B1F" w:rsidRPr="006C71C1">
          <w:rPr>
            <w:rStyle w:val="Hypertextovprepojenie"/>
            <w:lang w:val="en-GB"/>
          </w:rPr>
          <w:t>www.gopass.travel</w:t>
        </w:r>
      </w:hyperlink>
      <w:r w:rsidR="00100B1F" w:rsidRPr="006C71C1">
        <w:rPr>
          <w:lang w:val="en-GB"/>
        </w:rPr>
        <w:t xml:space="preserve"> – in the section </w:t>
      </w:r>
      <w:proofErr w:type="spellStart"/>
      <w:r w:rsidR="00100B1F" w:rsidRPr="006C71C1">
        <w:rPr>
          <w:lang w:val="en-GB"/>
        </w:rPr>
        <w:t>Gopass</w:t>
      </w:r>
      <w:proofErr w:type="spellEnd"/>
      <w:r w:rsidR="00100B1F" w:rsidRPr="006C71C1">
        <w:rPr>
          <w:lang w:val="en-GB"/>
        </w:rPr>
        <w:t xml:space="preserve"> Vouchers. </w:t>
      </w:r>
      <w:r w:rsidRPr="006C71C1">
        <w:rPr>
          <w:lang w:val="en-GB"/>
        </w:rPr>
        <w:t xml:space="preserve">Once the vouchers are activated, </w:t>
      </w:r>
      <w:r w:rsidR="00100B1F" w:rsidRPr="006C71C1">
        <w:rPr>
          <w:lang w:val="en-GB"/>
        </w:rPr>
        <w:t>the respective User becomes entitled to the Benefits, which the User can then redeem when purchasing the selected Product. The Operator may decide to provide some Benefits throughout the Provision Period, particularly to ensure their maximum usability by Users. The Operator shall inform affected Users of such a decision.</w:t>
      </w:r>
    </w:p>
    <w:p w14:paraId="5FA67202" w14:textId="622D4887" w:rsidR="0055493F" w:rsidRPr="006C71C1" w:rsidRDefault="00100B1F" w:rsidP="009175E8">
      <w:pPr>
        <w:pStyle w:val="Standard2"/>
        <w:rPr>
          <w:lang w:val="en-GB"/>
        </w:rPr>
      </w:pPr>
      <w:bookmarkStart w:id="19" w:name="_Ref195784198"/>
      <w:r w:rsidRPr="006C71C1">
        <w:rPr>
          <w:lang w:val="en-GB"/>
        </w:rPr>
        <w:t>Users</w:t>
      </w:r>
      <w:r w:rsidR="008270B3" w:rsidRPr="006C71C1">
        <w:rPr>
          <w:lang w:val="en-GB"/>
        </w:rPr>
        <w:t xml:space="preserve"> can be </w:t>
      </w:r>
      <w:proofErr w:type="spellStart"/>
      <w:r w:rsidR="008270B3" w:rsidRPr="006C71C1">
        <w:rPr>
          <w:lang w:val="en-GB"/>
        </w:rPr>
        <w:t>chanded</w:t>
      </w:r>
      <w:proofErr w:type="spellEnd"/>
      <w:r w:rsidR="008270B3" w:rsidRPr="006C71C1">
        <w:rPr>
          <w:lang w:val="en-GB"/>
        </w:rPr>
        <w:t xml:space="preserve"> </w:t>
      </w:r>
      <w:r w:rsidRPr="006C71C1">
        <w:rPr>
          <w:lang w:val="en-GB"/>
        </w:rPr>
        <w:t xml:space="preserve">by </w:t>
      </w:r>
      <w:r w:rsidR="008270B3" w:rsidRPr="006C71C1">
        <w:rPr>
          <w:lang w:val="en-GB"/>
        </w:rPr>
        <w:t>any</w:t>
      </w:r>
      <w:r w:rsidRPr="006C71C1">
        <w:rPr>
          <w:lang w:val="en-GB"/>
        </w:rPr>
        <w:t xml:space="preserve"> Member with effect from the first day of the following Provision Period </w:t>
      </w:r>
      <w:r w:rsidR="008270B3" w:rsidRPr="006C71C1">
        <w:rPr>
          <w:lang w:val="en-GB"/>
        </w:rPr>
        <w:t xml:space="preserve">– </w:t>
      </w:r>
      <w:r w:rsidRPr="006C71C1">
        <w:rPr>
          <w:lang w:val="en-GB"/>
        </w:rPr>
        <w:t xml:space="preserve">by sending the details specified in clause 4.5.1 of these Terms to </w:t>
      </w:r>
      <w:r w:rsidRPr="006C71C1">
        <w:rPr>
          <w:lang w:val="en-GB"/>
        </w:rPr>
        <w:lastRenderedPageBreak/>
        <w:t>the email address klub@gopass.travel during the immediately preceding period from 1</w:t>
      </w:r>
      <w:r w:rsidR="008270B3" w:rsidRPr="006C71C1">
        <w:rPr>
          <w:vertAlign w:val="superscript"/>
          <w:lang w:val="en-GB"/>
        </w:rPr>
        <w:t>st</w:t>
      </w:r>
      <w:r w:rsidRPr="006C71C1">
        <w:rPr>
          <w:lang w:val="en-GB"/>
        </w:rPr>
        <w:t xml:space="preserve"> October to 15</w:t>
      </w:r>
      <w:r w:rsidR="008270B3" w:rsidRPr="006C71C1">
        <w:rPr>
          <w:vertAlign w:val="superscript"/>
          <w:lang w:val="en-GB"/>
        </w:rPr>
        <w:t>th</w:t>
      </w:r>
      <w:r w:rsidR="008270B3" w:rsidRPr="006C71C1">
        <w:rPr>
          <w:lang w:val="en-GB"/>
        </w:rPr>
        <w:t xml:space="preserve"> </w:t>
      </w:r>
      <w:r w:rsidRPr="006C71C1">
        <w:rPr>
          <w:lang w:val="en-GB"/>
        </w:rPr>
        <w:t>October. If the Member fails to do so, the last notified details shall remain valid for</w:t>
      </w:r>
      <w:r w:rsidR="008270B3" w:rsidRPr="006C71C1">
        <w:rPr>
          <w:lang w:val="en-GB"/>
        </w:rPr>
        <w:t xml:space="preserve"> the following Provision Period</w:t>
      </w:r>
      <w:r w:rsidR="00262EDF" w:rsidRPr="006C71C1">
        <w:rPr>
          <w:lang w:val="en-GB"/>
        </w:rPr>
        <w:t xml:space="preserve">. </w:t>
      </w:r>
    </w:p>
    <w:p w14:paraId="4806F1B7" w14:textId="04E7C2AE" w:rsidR="000E0BAF" w:rsidRPr="006C71C1" w:rsidRDefault="00100B1F" w:rsidP="009175E8">
      <w:pPr>
        <w:pStyle w:val="Standard2"/>
        <w:rPr>
          <w:lang w:val="en-GB"/>
        </w:rPr>
      </w:pPr>
      <w:r w:rsidRPr="006C71C1">
        <w:rPr>
          <w:lang w:val="en-GB"/>
        </w:rPr>
        <w:t xml:space="preserve">The Operator is entitled to request </w:t>
      </w:r>
      <w:r w:rsidR="008270B3" w:rsidRPr="006C71C1">
        <w:rPr>
          <w:lang w:val="en-GB"/>
        </w:rPr>
        <w:t>any</w:t>
      </w:r>
      <w:r w:rsidRPr="006C71C1">
        <w:rPr>
          <w:lang w:val="en-GB"/>
        </w:rPr>
        <w:t xml:space="preserve"> Member to present proof that they are still an Investor. If the Member fails to provide the required proof within 30 days, it will be deemed a breach of these Terms</w:t>
      </w:r>
      <w:r w:rsidR="00DA6E81">
        <w:rPr>
          <w:lang w:val="en-GB"/>
        </w:rPr>
        <w:t>,</w:t>
      </w:r>
      <w:r w:rsidRPr="006C71C1">
        <w:rPr>
          <w:lang w:val="en-GB"/>
        </w:rPr>
        <w:t xml:space="preserve"> and the Operator will act in accordance </w:t>
      </w:r>
      <w:r w:rsidR="008270B3" w:rsidRPr="006C71C1">
        <w:rPr>
          <w:lang w:val="en-GB"/>
        </w:rPr>
        <w:t>with clause 3.12 of these Terms</w:t>
      </w:r>
      <w:r w:rsidR="00DC498B" w:rsidRPr="006C71C1">
        <w:rPr>
          <w:lang w:val="en-GB"/>
        </w:rPr>
        <w:t>.</w:t>
      </w:r>
      <w:bookmarkEnd w:id="19"/>
    </w:p>
    <w:p w14:paraId="388E1A28" w14:textId="3BB795C9" w:rsidR="00D31E3E" w:rsidRPr="006C71C1" w:rsidRDefault="008270B3" w:rsidP="00E40D0C">
      <w:pPr>
        <w:pStyle w:val="Standard2"/>
        <w:keepNext/>
        <w:keepLines/>
        <w:numPr>
          <w:ilvl w:val="0"/>
          <w:numId w:val="16"/>
        </w:numPr>
        <w:rPr>
          <w:b/>
          <w:bCs/>
          <w:i/>
          <w:iCs/>
          <w:lang w:val="en-GB"/>
        </w:rPr>
      </w:pPr>
      <w:r w:rsidRPr="006C71C1">
        <w:rPr>
          <w:rStyle w:val="Siln"/>
          <w:i/>
          <w:lang w:val="en-GB"/>
        </w:rPr>
        <w:t>Use of b</w:t>
      </w:r>
      <w:r w:rsidR="00100B1F" w:rsidRPr="006C71C1">
        <w:rPr>
          <w:rStyle w:val="Siln"/>
          <w:i/>
          <w:lang w:val="en-GB"/>
        </w:rPr>
        <w:t>enefits</w:t>
      </w:r>
    </w:p>
    <w:p w14:paraId="3E8E5037" w14:textId="0CE82634" w:rsidR="00D31E3E" w:rsidRPr="006C71C1" w:rsidRDefault="00100B1F" w:rsidP="00401D65">
      <w:pPr>
        <w:pStyle w:val="Standard2"/>
        <w:keepNext/>
        <w:keepLines/>
        <w:rPr>
          <w:lang w:val="en-GB"/>
        </w:rPr>
      </w:pPr>
      <w:r w:rsidRPr="006C71C1">
        <w:rPr>
          <w:lang w:val="en-GB"/>
        </w:rPr>
        <w:t xml:space="preserve">When purchasing a specific Product, the User shall redeem the discount voucher (Benefit) assigned to the respective Product in the discount centre, and the corresponding discount will be deducted from the Product’s price when </w:t>
      </w:r>
      <w:r w:rsidR="004415AA" w:rsidRPr="006C71C1">
        <w:rPr>
          <w:lang w:val="en-GB"/>
        </w:rPr>
        <w:t>paying for the selected Product</w:t>
      </w:r>
      <w:r w:rsidR="00D31E3E" w:rsidRPr="006C71C1">
        <w:rPr>
          <w:lang w:val="en-GB"/>
        </w:rPr>
        <w:t>.</w:t>
      </w:r>
    </w:p>
    <w:p w14:paraId="7A9C5758" w14:textId="52EA4B0B" w:rsidR="00D31E3E" w:rsidRPr="006C71C1" w:rsidRDefault="00100B1F" w:rsidP="0003778E">
      <w:pPr>
        <w:pStyle w:val="Standard2"/>
        <w:rPr>
          <w:lang w:val="en-GB"/>
        </w:rPr>
      </w:pPr>
      <w:r w:rsidRPr="006C71C1">
        <w:rPr>
          <w:lang w:val="en-GB"/>
        </w:rPr>
        <w:t xml:space="preserve">Benefits are always granted for the relevant Provision Period unless </w:t>
      </w:r>
      <w:r w:rsidR="004415AA" w:rsidRPr="006C71C1">
        <w:rPr>
          <w:lang w:val="en-GB"/>
        </w:rPr>
        <w:t xml:space="preserve">otherwise </w:t>
      </w:r>
      <w:r w:rsidRPr="006C71C1">
        <w:rPr>
          <w:lang w:val="en-GB"/>
        </w:rPr>
        <w:t>stated for a specific Benefit. If the User does not use the Benefits during the Provision Period or does not purchase Products where Benefits can be applied, unused Benefits cannot be transferred to the next Provision Period. Neither the Member nor the User is entitled to any financial or non-financial</w:t>
      </w:r>
      <w:r w:rsidR="004415AA" w:rsidRPr="006C71C1">
        <w:rPr>
          <w:lang w:val="en-GB"/>
        </w:rPr>
        <w:t xml:space="preserve"> compensation from the Operator</w:t>
      </w:r>
      <w:r w:rsidR="00D31E3E" w:rsidRPr="006C71C1">
        <w:rPr>
          <w:lang w:val="en-GB"/>
        </w:rPr>
        <w:t>.</w:t>
      </w:r>
    </w:p>
    <w:p w14:paraId="5ACFBDFB" w14:textId="1CDA9074" w:rsidR="00D31E3E" w:rsidRPr="006C71C1" w:rsidRDefault="00100B1F" w:rsidP="002B1BF3">
      <w:pPr>
        <w:pStyle w:val="Standard2"/>
        <w:rPr>
          <w:lang w:val="en-GB"/>
        </w:rPr>
      </w:pPr>
      <w:r w:rsidRPr="006C71C1">
        <w:rPr>
          <w:lang w:val="en-GB"/>
        </w:rPr>
        <w:t xml:space="preserve">If </w:t>
      </w:r>
      <w:r w:rsidR="004415AA" w:rsidRPr="006C71C1">
        <w:rPr>
          <w:lang w:val="en-GB"/>
        </w:rPr>
        <w:t>any</w:t>
      </w:r>
      <w:r w:rsidRPr="006C71C1">
        <w:rPr>
          <w:lang w:val="en-GB"/>
        </w:rPr>
        <w:t xml:space="preserve"> Benefits or related Products </w:t>
      </w:r>
      <w:r w:rsidR="004415AA" w:rsidRPr="006C71C1">
        <w:rPr>
          <w:lang w:val="en-GB"/>
        </w:rPr>
        <w:t xml:space="preserve">cannot be used </w:t>
      </w:r>
      <w:r w:rsidRPr="006C71C1">
        <w:rPr>
          <w:lang w:val="en-GB"/>
        </w:rPr>
        <w:t xml:space="preserve">due to force majeure (e.g. pandemic, natural disaster or war), the </w:t>
      </w:r>
      <w:r w:rsidR="004415AA" w:rsidRPr="006C71C1">
        <w:rPr>
          <w:lang w:val="en-GB"/>
        </w:rPr>
        <w:t xml:space="preserve">affected </w:t>
      </w:r>
      <w:r w:rsidRPr="006C71C1">
        <w:rPr>
          <w:lang w:val="en-GB"/>
        </w:rPr>
        <w:t>User</w:t>
      </w:r>
      <w:r w:rsidR="004415AA" w:rsidRPr="006C71C1">
        <w:rPr>
          <w:lang w:val="en-GB"/>
        </w:rPr>
        <w:t>s are</w:t>
      </w:r>
      <w:r w:rsidRPr="006C71C1">
        <w:rPr>
          <w:lang w:val="en-GB"/>
        </w:rPr>
        <w:t xml:space="preserve"> not entitled to any compensation.</w:t>
      </w:r>
    </w:p>
    <w:p w14:paraId="6EB83F7D" w14:textId="2191E9D3" w:rsidR="00D31E3E" w:rsidRPr="006C71C1" w:rsidRDefault="00100B1F" w:rsidP="000E0BAF">
      <w:pPr>
        <w:pStyle w:val="Standard2"/>
        <w:keepNext/>
        <w:keepLines/>
        <w:numPr>
          <w:ilvl w:val="0"/>
          <w:numId w:val="16"/>
        </w:numPr>
        <w:rPr>
          <w:b/>
          <w:bCs/>
          <w:i/>
          <w:iCs/>
          <w:lang w:val="en-GB"/>
        </w:rPr>
      </w:pPr>
      <w:r w:rsidRPr="006C71C1">
        <w:rPr>
          <w:rStyle w:val="Siln"/>
          <w:i/>
          <w:lang w:val="en-GB"/>
        </w:rPr>
        <w:t>Change of Products</w:t>
      </w:r>
    </w:p>
    <w:p w14:paraId="2D68A189" w14:textId="7B7C8D04" w:rsidR="00D31E3E" w:rsidRPr="006C71C1" w:rsidRDefault="004415AA" w:rsidP="000E0BAF">
      <w:pPr>
        <w:pStyle w:val="Standard2"/>
        <w:keepNext/>
        <w:keepLines/>
        <w:rPr>
          <w:lang w:val="en-GB"/>
        </w:rPr>
      </w:pPr>
      <w:r w:rsidRPr="006C71C1">
        <w:rPr>
          <w:lang w:val="en-GB"/>
        </w:rPr>
        <w:t>Every</w:t>
      </w:r>
      <w:r w:rsidR="00100B1F" w:rsidRPr="006C71C1">
        <w:rPr>
          <w:lang w:val="en-GB"/>
        </w:rPr>
        <w:t xml:space="preserve"> Member acknowledges that Business Partners or the Operator res</w:t>
      </w:r>
      <w:r w:rsidRPr="006C71C1">
        <w:rPr>
          <w:lang w:val="en-GB"/>
        </w:rPr>
        <w:t>erve the right to change, limit</w:t>
      </w:r>
      <w:r w:rsidR="00100B1F" w:rsidRPr="006C71C1">
        <w:rPr>
          <w:lang w:val="en-GB"/>
        </w:rPr>
        <w:t xml:space="preserve"> or cancel the offer or scope of Products.</w:t>
      </w:r>
      <w:r w:rsidR="00D31E3E" w:rsidRPr="006C71C1">
        <w:rPr>
          <w:lang w:val="en-GB"/>
        </w:rPr>
        <w:t xml:space="preserve"> </w:t>
      </w:r>
    </w:p>
    <w:p w14:paraId="2209D9AA" w14:textId="69E4E8FC" w:rsidR="00D31E3E" w:rsidRPr="006C71C1" w:rsidRDefault="00100B1F" w:rsidP="007C0323">
      <w:pPr>
        <w:pStyle w:val="Standard2"/>
        <w:rPr>
          <w:lang w:val="en-GB"/>
        </w:rPr>
      </w:pPr>
      <w:r w:rsidRPr="006C71C1">
        <w:rPr>
          <w:lang w:val="en-GB"/>
        </w:rPr>
        <w:t xml:space="preserve">In </w:t>
      </w:r>
      <w:r w:rsidR="003D3B96" w:rsidRPr="006C71C1">
        <w:rPr>
          <w:lang w:val="en-GB"/>
        </w:rPr>
        <w:t>any Product to which Benefits are linked is</w:t>
      </w:r>
      <w:r w:rsidRPr="006C71C1">
        <w:rPr>
          <w:lang w:val="en-GB"/>
        </w:rPr>
        <w:t xml:space="preserve"> change</w:t>
      </w:r>
      <w:r w:rsidR="003D3B96" w:rsidRPr="006C71C1">
        <w:rPr>
          <w:lang w:val="en-GB"/>
        </w:rPr>
        <w:t>d</w:t>
      </w:r>
      <w:r w:rsidRPr="006C71C1">
        <w:rPr>
          <w:lang w:val="en-GB"/>
        </w:rPr>
        <w:t xml:space="preserve"> or cancell</w:t>
      </w:r>
      <w:r w:rsidR="003D3B96" w:rsidRPr="006C71C1">
        <w:rPr>
          <w:lang w:val="en-GB"/>
        </w:rPr>
        <w:t>ed</w:t>
      </w:r>
      <w:r w:rsidRPr="006C71C1">
        <w:rPr>
          <w:lang w:val="en-GB"/>
        </w:rPr>
        <w:t xml:space="preserve">, the Operator </w:t>
      </w:r>
      <w:r w:rsidR="003D3B96" w:rsidRPr="006C71C1">
        <w:rPr>
          <w:lang w:val="en-GB"/>
        </w:rPr>
        <w:t xml:space="preserve">shall do their best </w:t>
      </w:r>
      <w:r w:rsidRPr="006C71C1">
        <w:rPr>
          <w:lang w:val="en-GB"/>
        </w:rPr>
        <w:t xml:space="preserve">to provide the User with Benefits </w:t>
      </w:r>
      <w:r w:rsidR="003D3B96" w:rsidRPr="006C71C1">
        <w:rPr>
          <w:lang w:val="en-GB"/>
        </w:rPr>
        <w:t>related to</w:t>
      </w:r>
      <w:r w:rsidRPr="006C71C1">
        <w:rPr>
          <w:lang w:val="en-GB"/>
        </w:rPr>
        <w:t xml:space="preserve"> Products of Business Partners that are as similar in scope as po</w:t>
      </w:r>
      <w:r w:rsidR="003D3B96" w:rsidRPr="006C71C1">
        <w:rPr>
          <w:lang w:val="en-GB"/>
        </w:rPr>
        <w:t>ssible to the original Products</w:t>
      </w:r>
      <w:r w:rsidR="00D31E3E" w:rsidRPr="006C71C1">
        <w:rPr>
          <w:lang w:val="en-GB"/>
        </w:rPr>
        <w:t xml:space="preserve">. </w:t>
      </w:r>
    </w:p>
    <w:p w14:paraId="6EF020E0" w14:textId="5B120FFB" w:rsidR="00D31E3E" w:rsidRPr="006C71C1" w:rsidRDefault="00100B1F" w:rsidP="007C0323">
      <w:pPr>
        <w:pStyle w:val="Standard2"/>
        <w:rPr>
          <w:lang w:val="en-GB"/>
        </w:rPr>
      </w:pPr>
      <w:r w:rsidRPr="006C71C1">
        <w:rPr>
          <w:lang w:val="en-GB"/>
        </w:rPr>
        <w:t xml:space="preserve">If </w:t>
      </w:r>
      <w:r w:rsidR="003D3B96" w:rsidRPr="006C71C1">
        <w:rPr>
          <w:lang w:val="en-GB"/>
        </w:rPr>
        <w:t>any</w:t>
      </w:r>
      <w:r w:rsidRPr="006C71C1">
        <w:rPr>
          <w:lang w:val="en-GB"/>
        </w:rPr>
        <w:t xml:space="preserve"> Business Partner or the</w:t>
      </w:r>
      <w:r w:rsidR="003D3B96" w:rsidRPr="006C71C1">
        <w:rPr>
          <w:lang w:val="en-GB"/>
        </w:rPr>
        <w:t xml:space="preserve"> Operator limits the scope, use</w:t>
      </w:r>
      <w:r w:rsidRPr="006C71C1">
        <w:rPr>
          <w:lang w:val="en-GB"/>
        </w:rPr>
        <w:t xml:space="preserve"> or validity of </w:t>
      </w:r>
      <w:r w:rsidR="003D3B96" w:rsidRPr="006C71C1">
        <w:rPr>
          <w:lang w:val="en-GB"/>
        </w:rPr>
        <w:t>any</w:t>
      </w:r>
      <w:r w:rsidRPr="006C71C1">
        <w:rPr>
          <w:lang w:val="en-GB"/>
        </w:rPr>
        <w:t xml:space="preserve"> Products, neither the Member nor the User is entitled to any financial or non-financial compensation or reimbursement from t</w:t>
      </w:r>
      <w:r w:rsidR="003D3B96" w:rsidRPr="006C71C1">
        <w:rPr>
          <w:lang w:val="en-GB"/>
        </w:rPr>
        <w:t>he Operator or Business Partner</w:t>
      </w:r>
      <w:r w:rsidR="00D31E3E" w:rsidRPr="006C71C1">
        <w:rPr>
          <w:lang w:val="en-GB"/>
        </w:rPr>
        <w:t>.</w:t>
      </w:r>
    </w:p>
    <w:p w14:paraId="0D2A3494" w14:textId="7DEFC7F1" w:rsidR="00D31E3E" w:rsidRPr="006C71C1" w:rsidRDefault="00100B1F" w:rsidP="00740580">
      <w:pPr>
        <w:pStyle w:val="Standard1"/>
        <w:keepNext/>
        <w:tabs>
          <w:tab w:val="clear" w:pos="709"/>
        </w:tabs>
        <w:rPr>
          <w:sz w:val="22"/>
          <w:szCs w:val="22"/>
          <w:lang w:val="en-GB"/>
        </w:rPr>
      </w:pPr>
      <w:r w:rsidRPr="006C71C1">
        <w:rPr>
          <w:rStyle w:val="Siln"/>
          <w:b/>
          <w:sz w:val="22"/>
          <w:szCs w:val="22"/>
          <w:lang w:val="en-GB"/>
        </w:rPr>
        <w:t>PROCESSING OF PERSONAL DATA</w:t>
      </w:r>
    </w:p>
    <w:p w14:paraId="272FC757" w14:textId="07F0535E" w:rsidR="00D31E3E" w:rsidRPr="006C71C1" w:rsidRDefault="003D3B96" w:rsidP="00B92A1C">
      <w:pPr>
        <w:pStyle w:val="Standard2"/>
        <w:rPr>
          <w:szCs w:val="22"/>
          <w:lang w:val="en-GB"/>
        </w:rPr>
      </w:pPr>
      <w:r w:rsidRPr="006C71C1">
        <w:rPr>
          <w:lang w:val="en-GB"/>
        </w:rPr>
        <w:t xml:space="preserve">Details about </w:t>
      </w:r>
      <w:r w:rsidR="00100B1F" w:rsidRPr="006C71C1">
        <w:rPr>
          <w:lang w:val="en-GB"/>
        </w:rPr>
        <w:t xml:space="preserve">personal data protection </w:t>
      </w:r>
      <w:r w:rsidRPr="006C71C1">
        <w:rPr>
          <w:lang w:val="en-GB"/>
        </w:rPr>
        <w:t>are</w:t>
      </w:r>
      <w:r w:rsidR="00100B1F" w:rsidRPr="006C71C1">
        <w:rPr>
          <w:lang w:val="en-GB"/>
        </w:rPr>
        <w:t xml:space="preserve"> included in the TMR Group Privacy and Data Processing Policy and published at: https://www.gopass.travel/</w:t>
      </w:r>
      <w:r w:rsidRPr="006C71C1">
        <w:rPr>
          <w:szCs w:val="22"/>
          <w:lang w:val="en-GB"/>
        </w:rPr>
        <w:t>.</w:t>
      </w:r>
    </w:p>
    <w:p w14:paraId="6EFF2992" w14:textId="367D287B" w:rsidR="00D31E3E" w:rsidRPr="006C71C1" w:rsidRDefault="00100B1F" w:rsidP="00740580">
      <w:pPr>
        <w:pStyle w:val="Standard1"/>
        <w:keepNext/>
        <w:tabs>
          <w:tab w:val="clear" w:pos="709"/>
        </w:tabs>
        <w:rPr>
          <w:sz w:val="22"/>
          <w:szCs w:val="22"/>
          <w:lang w:val="en-GB"/>
        </w:rPr>
      </w:pPr>
      <w:r w:rsidRPr="006C71C1">
        <w:rPr>
          <w:rStyle w:val="Siln"/>
          <w:b/>
          <w:sz w:val="22"/>
          <w:szCs w:val="22"/>
          <w:lang w:val="en-GB"/>
        </w:rPr>
        <w:t>FINAL PROVISIONS</w:t>
      </w:r>
    </w:p>
    <w:bookmarkEnd w:id="7"/>
    <w:p w14:paraId="59528D48" w14:textId="3D94CDDF" w:rsidR="00236784" w:rsidRPr="006C71C1" w:rsidRDefault="00100B1F" w:rsidP="00236784">
      <w:pPr>
        <w:pStyle w:val="Standard2"/>
        <w:rPr>
          <w:lang w:val="en-GB"/>
        </w:rPr>
      </w:pPr>
      <w:r w:rsidRPr="006C71C1">
        <w:rPr>
          <w:lang w:val="en-GB"/>
        </w:rPr>
        <w:t xml:space="preserve">The Operator reserves the right to unilaterally amend these Terms at any time and undertakes to inform Members and Users of such changes. This obligation is deemed fulfilled by publishing the amended version of the Terms at: </w:t>
      </w:r>
      <w:hyperlink r:id="rId10" w:tgtFrame="_new" w:history="1">
        <w:r w:rsidRPr="006C71C1">
          <w:rPr>
            <w:rStyle w:val="Hypertextovprepojenie"/>
            <w:lang w:val="en-GB"/>
          </w:rPr>
          <w:t>www.gopass.travel/gopass-investors-club</w:t>
        </w:r>
      </w:hyperlink>
      <w:r w:rsidR="00622AAF" w:rsidRPr="006C71C1">
        <w:rPr>
          <w:lang w:val="en-GB"/>
        </w:rPr>
        <w:t>.</w:t>
      </w:r>
    </w:p>
    <w:p w14:paraId="6C38C303" w14:textId="714334EF" w:rsidR="00D31E3E" w:rsidRPr="006C71C1" w:rsidRDefault="00100B1F" w:rsidP="00236784">
      <w:pPr>
        <w:pStyle w:val="Standard2"/>
        <w:rPr>
          <w:lang w:val="en-GB"/>
        </w:rPr>
      </w:pPr>
      <w:r w:rsidRPr="006C71C1">
        <w:rPr>
          <w:lang w:val="en-GB"/>
        </w:rPr>
        <w:t>The provision of Benefits to Users does not exclude the possibility of providing benefits under membership in the TMR Shareholders’ Club.</w:t>
      </w:r>
    </w:p>
    <w:p w14:paraId="5487CE9D" w14:textId="6630601E" w:rsidR="00D31E3E" w:rsidRPr="006C71C1" w:rsidRDefault="00100B1F" w:rsidP="00236784">
      <w:pPr>
        <w:pStyle w:val="Standard2"/>
        <w:rPr>
          <w:lang w:val="en-GB"/>
        </w:rPr>
      </w:pPr>
      <w:r w:rsidRPr="006C71C1">
        <w:rPr>
          <w:lang w:val="en-GB"/>
        </w:rPr>
        <w:t xml:space="preserve">For the avoidance of doubt, the Club does not constitute a legal entity or company within the meaning of § 2716 et seq. of the Civil Code. Membership in the Club represents a bilateral contractual relationship between the Operator and the Member </w:t>
      </w:r>
      <w:r w:rsidRPr="006C71C1">
        <w:rPr>
          <w:lang w:val="en-GB"/>
        </w:rPr>
        <w:lastRenderedPageBreak/>
        <w:t>established by the Operator’s confirmation of the Application and governed by these Terms.</w:t>
      </w:r>
    </w:p>
    <w:p w14:paraId="39943869" w14:textId="16E39127" w:rsidR="00B26CF8" w:rsidRPr="006C71C1" w:rsidRDefault="00100B1F" w:rsidP="00236784">
      <w:pPr>
        <w:pStyle w:val="Standard2"/>
        <w:rPr>
          <w:lang w:val="en-GB"/>
        </w:rPr>
      </w:pPr>
      <w:r w:rsidRPr="006C71C1">
        <w:rPr>
          <w:lang w:val="en-GB"/>
        </w:rPr>
        <w:t xml:space="preserve">The following annexes form </w:t>
      </w:r>
      <w:r w:rsidR="00BB7FD9" w:rsidRPr="006C71C1">
        <w:rPr>
          <w:lang w:val="en-GB"/>
        </w:rPr>
        <w:t>an integral part of these Terms</w:t>
      </w:r>
      <w:r w:rsidR="00B26CF8" w:rsidRPr="006C71C1">
        <w:rPr>
          <w:lang w:val="en-GB"/>
        </w:rPr>
        <w:t>:</w:t>
      </w:r>
    </w:p>
    <w:p w14:paraId="76C237C6" w14:textId="6E179C1A" w:rsidR="008B6D33" w:rsidRPr="006C71C1" w:rsidRDefault="00100B1F" w:rsidP="00B26CF8">
      <w:pPr>
        <w:pStyle w:val="Standard3"/>
        <w:rPr>
          <w:lang w:val="en-GB"/>
        </w:rPr>
      </w:pPr>
      <w:r w:rsidRPr="006C71C1">
        <w:rPr>
          <w:lang w:val="en-GB"/>
        </w:rPr>
        <w:t>Annex</w:t>
      </w:r>
      <w:r w:rsidR="00BB7FD9" w:rsidRPr="006C71C1">
        <w:rPr>
          <w:lang w:val="en-GB"/>
        </w:rPr>
        <w:t>e</w:t>
      </w:r>
      <w:r w:rsidRPr="006C71C1">
        <w:rPr>
          <w:lang w:val="en-GB"/>
        </w:rPr>
        <w:t xml:space="preserve"> No. 1 – List of Products;</w:t>
      </w:r>
    </w:p>
    <w:p w14:paraId="1AC8E7E6" w14:textId="401A3993" w:rsidR="00B26CF8" w:rsidRPr="006C71C1" w:rsidRDefault="00100B1F" w:rsidP="00B26CF8">
      <w:pPr>
        <w:pStyle w:val="Standard3"/>
        <w:rPr>
          <w:lang w:val="en-GB"/>
        </w:rPr>
      </w:pPr>
      <w:r w:rsidRPr="006C71C1">
        <w:rPr>
          <w:lang w:val="en-GB"/>
        </w:rPr>
        <w:t>Annex</w:t>
      </w:r>
      <w:r w:rsidR="00BB7FD9" w:rsidRPr="006C71C1">
        <w:rPr>
          <w:lang w:val="en-GB"/>
        </w:rPr>
        <w:t>e</w:t>
      </w:r>
      <w:r w:rsidRPr="006C71C1">
        <w:rPr>
          <w:lang w:val="en-GB"/>
        </w:rPr>
        <w:t xml:space="preserve"> No. 2 – Scope of Benefits.</w:t>
      </w:r>
    </w:p>
    <w:p w14:paraId="4F02E3BD" w14:textId="79C3D31E" w:rsidR="00236784" w:rsidRPr="006C71C1" w:rsidRDefault="00100B1F" w:rsidP="00236784">
      <w:pPr>
        <w:pStyle w:val="Standard2"/>
        <w:rPr>
          <w:lang w:val="en-GB"/>
        </w:rPr>
      </w:pPr>
      <w:r w:rsidRPr="006C71C1">
        <w:rPr>
          <w:lang w:val="en-GB"/>
        </w:rPr>
        <w:t>All disputes arising from membership in the Club shall be resolved primarily through amicable means; if no agreement is reached, they shall be settled before the competent court based on the registered office of the Operator.</w:t>
      </w:r>
    </w:p>
    <w:p w14:paraId="7CEA1DD9" w14:textId="09F78767" w:rsidR="008E3741" w:rsidRPr="006C71C1" w:rsidRDefault="00BB7FD9" w:rsidP="00236784">
      <w:pPr>
        <w:pStyle w:val="Standard2"/>
        <w:rPr>
          <w:lang w:val="en-GB"/>
        </w:rPr>
      </w:pPr>
      <w:r w:rsidRPr="006C71C1">
        <w:rPr>
          <w:lang w:val="en-GB"/>
        </w:rPr>
        <w:t>Czech law is the</w:t>
      </w:r>
      <w:r w:rsidR="00100B1F" w:rsidRPr="006C71C1">
        <w:rPr>
          <w:lang w:val="en-GB"/>
        </w:rPr>
        <w:t xml:space="preserve"> governing l</w:t>
      </w:r>
      <w:r w:rsidRPr="006C71C1">
        <w:rPr>
          <w:lang w:val="en-GB"/>
        </w:rPr>
        <w:t>aw for these Terms</w:t>
      </w:r>
      <w:r w:rsidR="008E3741" w:rsidRPr="006C71C1">
        <w:rPr>
          <w:lang w:val="en-GB"/>
        </w:rPr>
        <w:t>.</w:t>
      </w:r>
    </w:p>
    <w:p w14:paraId="3CE7A8AB" w14:textId="3EB987C2" w:rsidR="008B6D33" w:rsidRPr="006C71C1" w:rsidRDefault="00100B1F" w:rsidP="00236784">
      <w:pPr>
        <w:pStyle w:val="Standard2"/>
        <w:rPr>
          <w:lang w:val="en-GB"/>
        </w:rPr>
      </w:pPr>
      <w:r w:rsidRPr="006C71C1">
        <w:rPr>
          <w:lang w:val="en-GB"/>
        </w:rPr>
        <w:t>These Terms shall enter into force on 30</w:t>
      </w:r>
      <w:r w:rsidR="00BB7FD9" w:rsidRPr="006C71C1">
        <w:rPr>
          <w:vertAlign w:val="superscript"/>
          <w:lang w:val="en-GB"/>
        </w:rPr>
        <w:t>th</w:t>
      </w:r>
      <w:r w:rsidR="00BB7FD9" w:rsidRPr="006C71C1">
        <w:rPr>
          <w:lang w:val="en-GB"/>
        </w:rPr>
        <w:t xml:space="preserve"> </w:t>
      </w:r>
      <w:r w:rsidRPr="006C71C1">
        <w:rPr>
          <w:lang w:val="en-GB"/>
        </w:rPr>
        <w:t>April 2025.</w:t>
      </w:r>
    </w:p>
    <w:p w14:paraId="22EB9C6B" w14:textId="77777777" w:rsidR="008B6D33" w:rsidRPr="006C71C1" w:rsidRDefault="008B6D33">
      <w:pPr>
        <w:keepNext w:val="0"/>
        <w:widowControl/>
        <w:spacing w:line="240" w:lineRule="auto"/>
        <w:jc w:val="left"/>
        <w:rPr>
          <w:rFonts w:eastAsiaTheme="minorHAnsi" w:cs="Arial"/>
          <w:lang w:val="en-GB" w:eastAsia="en-US"/>
        </w:rPr>
      </w:pPr>
      <w:r w:rsidRPr="006C71C1">
        <w:rPr>
          <w:lang w:val="en-GB"/>
        </w:rPr>
        <w:br w:type="page"/>
      </w:r>
    </w:p>
    <w:p w14:paraId="19AD4531" w14:textId="6155345D" w:rsidR="00B26CF8" w:rsidRPr="006C71C1" w:rsidRDefault="00191825" w:rsidP="008B6D33">
      <w:pPr>
        <w:pStyle w:val="Standard2"/>
        <w:numPr>
          <w:ilvl w:val="0"/>
          <w:numId w:val="0"/>
        </w:numPr>
        <w:ind w:left="709" w:hanging="709"/>
        <w:rPr>
          <w:b/>
          <w:bCs/>
          <w:lang w:val="en-GB"/>
        </w:rPr>
      </w:pPr>
      <w:r w:rsidRPr="006C71C1">
        <w:rPr>
          <w:rFonts w:eastAsia="Times New Roman"/>
          <w:b/>
          <w:bCs/>
          <w:szCs w:val="22"/>
          <w:lang w:val="en-GB" w:eastAsia="sk-SK"/>
        </w:rPr>
        <w:lastRenderedPageBreak/>
        <w:t>Annex</w:t>
      </w:r>
      <w:r w:rsidRPr="006C71C1">
        <w:rPr>
          <w:rFonts w:eastAsia="Times New Roman"/>
          <w:b/>
          <w:bCs/>
          <w:lang w:val="en-GB" w:eastAsia="sk-SK"/>
        </w:rPr>
        <w:t>e</w:t>
      </w:r>
      <w:r w:rsidRPr="006C71C1">
        <w:rPr>
          <w:rFonts w:eastAsia="Times New Roman"/>
          <w:b/>
          <w:bCs/>
          <w:szCs w:val="22"/>
          <w:lang w:val="en-GB" w:eastAsia="sk-SK"/>
        </w:rPr>
        <w:t xml:space="preserve"> No. 1 – List of Products</w:t>
      </w:r>
    </w:p>
    <w:p w14:paraId="3311C5C0" w14:textId="4FB3D6C2" w:rsidR="00B26CF8" w:rsidRPr="006C71C1" w:rsidRDefault="00191825" w:rsidP="00E40D0C">
      <w:pPr>
        <w:pStyle w:val="Standard4"/>
        <w:numPr>
          <w:ilvl w:val="3"/>
          <w:numId w:val="17"/>
        </w:numPr>
        <w:ind w:left="426"/>
        <w:rPr>
          <w:lang w:val="en-GB"/>
        </w:rPr>
      </w:pPr>
      <w:r w:rsidRPr="006C71C1">
        <w:rPr>
          <w:rFonts w:eastAsia="Times New Roman"/>
          <w:b/>
          <w:bCs/>
          <w:szCs w:val="22"/>
          <w:lang w:val="en-GB" w:eastAsia="sk-SK"/>
        </w:rPr>
        <w:t>“</w:t>
      </w:r>
      <w:proofErr w:type="spellStart"/>
      <w:r w:rsidRPr="006C71C1">
        <w:rPr>
          <w:rFonts w:eastAsia="Times New Roman"/>
          <w:b/>
          <w:bCs/>
          <w:szCs w:val="22"/>
          <w:lang w:val="en-GB" w:eastAsia="sk-SK"/>
        </w:rPr>
        <w:t>Gopass</w:t>
      </w:r>
      <w:proofErr w:type="spellEnd"/>
      <w:r w:rsidRPr="006C71C1">
        <w:rPr>
          <w:rFonts w:eastAsia="Times New Roman"/>
          <w:b/>
          <w:bCs/>
          <w:szCs w:val="22"/>
          <w:lang w:val="en-GB" w:eastAsia="sk-SK"/>
        </w:rPr>
        <w:t xml:space="preserve"> SKI Season Pass”</w:t>
      </w:r>
      <w:r w:rsidRPr="006C71C1">
        <w:rPr>
          <w:rFonts w:eastAsia="Times New Roman"/>
          <w:szCs w:val="22"/>
          <w:lang w:val="en-GB" w:eastAsia="sk-SK"/>
        </w:rPr>
        <w:t xml:space="preserve"> is a non-transferable all-season ski pass valid at selected ski resorts of Business Partners in Slovakia, the Czech Republic, Poland and Austria (product specifications and terms of use are governed by the </w:t>
      </w:r>
      <w:proofErr w:type="spellStart"/>
      <w:r w:rsidRPr="006C71C1">
        <w:rPr>
          <w:rFonts w:eastAsia="Times New Roman"/>
          <w:szCs w:val="22"/>
          <w:lang w:val="en-GB" w:eastAsia="sk-SK"/>
        </w:rPr>
        <w:t>Gopass</w:t>
      </w:r>
      <w:proofErr w:type="spellEnd"/>
      <w:r w:rsidRPr="006C71C1">
        <w:rPr>
          <w:rFonts w:eastAsia="Times New Roman"/>
          <w:szCs w:val="22"/>
          <w:lang w:val="en-GB" w:eastAsia="sk-SK"/>
        </w:rPr>
        <w:t xml:space="preserve"> SKI Season Pass Terms and Conditions issued for the relevant winter season and published at </w:t>
      </w:r>
      <w:r w:rsidRPr="006C71C1">
        <w:rPr>
          <w:lang w:val="en-GB"/>
        </w:rPr>
        <w:t>www.gopass.travel</w:t>
      </w:r>
      <w:r w:rsidRPr="006C71C1">
        <w:rPr>
          <w:rFonts w:eastAsia="Times New Roman"/>
          <w:szCs w:val="22"/>
          <w:lang w:val="en-GB" w:eastAsia="sk-SK"/>
        </w:rPr>
        <w:t>).</w:t>
      </w:r>
    </w:p>
    <w:p w14:paraId="4BDC2008" w14:textId="534D0877" w:rsidR="00B26CF8" w:rsidRPr="006C71C1" w:rsidRDefault="00191825" w:rsidP="00E40D0C">
      <w:pPr>
        <w:pStyle w:val="Standard4"/>
        <w:numPr>
          <w:ilvl w:val="3"/>
          <w:numId w:val="17"/>
        </w:numPr>
        <w:ind w:left="426"/>
        <w:rPr>
          <w:lang w:val="en-GB"/>
        </w:rPr>
      </w:pPr>
      <w:r w:rsidRPr="006C71C1">
        <w:rPr>
          <w:rFonts w:eastAsia="Times New Roman"/>
          <w:b/>
          <w:bCs/>
          <w:szCs w:val="22"/>
          <w:lang w:val="en-GB" w:eastAsia="sk-SK"/>
        </w:rPr>
        <w:t>“</w:t>
      </w:r>
      <w:proofErr w:type="spellStart"/>
      <w:r w:rsidRPr="006C71C1">
        <w:rPr>
          <w:rFonts w:eastAsia="Times New Roman"/>
          <w:b/>
          <w:bCs/>
          <w:szCs w:val="22"/>
          <w:lang w:val="en-GB" w:eastAsia="sk-SK"/>
        </w:rPr>
        <w:t>Gopass</w:t>
      </w:r>
      <w:proofErr w:type="spellEnd"/>
      <w:r w:rsidRPr="006C71C1">
        <w:rPr>
          <w:rFonts w:eastAsia="Times New Roman"/>
          <w:b/>
          <w:bCs/>
          <w:szCs w:val="22"/>
          <w:lang w:val="en-GB" w:eastAsia="sk-SK"/>
        </w:rPr>
        <w:t xml:space="preserve"> SKI Season Pass + Fast Pass”</w:t>
      </w:r>
      <w:r w:rsidRPr="006C71C1">
        <w:rPr>
          <w:rFonts w:eastAsia="Times New Roman"/>
          <w:szCs w:val="22"/>
          <w:lang w:val="en-GB" w:eastAsia="sk-SK"/>
        </w:rPr>
        <w:t xml:space="preserve"> is a non-transferable </w:t>
      </w:r>
      <w:proofErr w:type="spellStart"/>
      <w:r w:rsidRPr="006C71C1">
        <w:rPr>
          <w:rFonts w:eastAsia="Times New Roman"/>
          <w:szCs w:val="22"/>
          <w:lang w:val="en-GB" w:eastAsia="sk-SK"/>
        </w:rPr>
        <w:t>Gopass</w:t>
      </w:r>
      <w:proofErr w:type="spellEnd"/>
      <w:r w:rsidRPr="006C71C1">
        <w:rPr>
          <w:rFonts w:eastAsia="Times New Roman"/>
          <w:szCs w:val="22"/>
          <w:lang w:val="en-GB" w:eastAsia="sk-SK"/>
        </w:rPr>
        <w:t xml:space="preserve"> SKI Season Pass including the right to priority access to designated cableways at Business Partner resorts in Slovakia, the Czech Republic and Poland (the product specifications and terms of use are governed by the Terms and Conditions for the </w:t>
      </w:r>
      <w:proofErr w:type="spellStart"/>
      <w:r w:rsidRPr="006C71C1">
        <w:rPr>
          <w:rFonts w:eastAsia="Times New Roman"/>
          <w:szCs w:val="22"/>
          <w:lang w:val="en-GB" w:eastAsia="sk-SK"/>
        </w:rPr>
        <w:t>Gopass</w:t>
      </w:r>
      <w:proofErr w:type="spellEnd"/>
      <w:r w:rsidRPr="006C71C1">
        <w:rPr>
          <w:rFonts w:eastAsia="Times New Roman"/>
          <w:szCs w:val="22"/>
          <w:lang w:val="en-GB" w:eastAsia="sk-SK"/>
        </w:rPr>
        <w:t xml:space="preserve"> SKI Season Pass and </w:t>
      </w:r>
      <w:proofErr w:type="spellStart"/>
      <w:r w:rsidRPr="006C71C1">
        <w:rPr>
          <w:rFonts w:eastAsia="Times New Roman"/>
          <w:szCs w:val="22"/>
          <w:lang w:val="en-GB" w:eastAsia="sk-SK"/>
        </w:rPr>
        <w:t>Gopass</w:t>
      </w:r>
      <w:proofErr w:type="spellEnd"/>
      <w:r w:rsidRPr="006C71C1">
        <w:rPr>
          <w:rFonts w:eastAsia="Times New Roman"/>
          <w:szCs w:val="22"/>
          <w:lang w:val="en-GB" w:eastAsia="sk-SK"/>
        </w:rPr>
        <w:t xml:space="preserve"> SKI Season Pass + Fast Pass issued for the relevant winter season and published at</w:t>
      </w:r>
      <w:r w:rsidRPr="006C71C1">
        <w:rPr>
          <w:b/>
          <w:bCs/>
          <w:lang w:val="en-GB"/>
        </w:rPr>
        <w:t xml:space="preserve"> </w:t>
      </w:r>
      <w:r w:rsidRPr="006C71C1">
        <w:rPr>
          <w:lang w:val="en-GB"/>
        </w:rPr>
        <w:t>www.gopass.travel).</w:t>
      </w:r>
    </w:p>
    <w:p w14:paraId="56C59F1B" w14:textId="0F9E5F2F" w:rsidR="00B26CF8" w:rsidRPr="006C71C1" w:rsidRDefault="00191825" w:rsidP="00E40D0C">
      <w:pPr>
        <w:pStyle w:val="Standard4"/>
        <w:numPr>
          <w:ilvl w:val="3"/>
          <w:numId w:val="17"/>
        </w:numPr>
        <w:ind w:left="426"/>
        <w:rPr>
          <w:lang w:val="en-GB"/>
        </w:rPr>
      </w:pPr>
      <w:r w:rsidRPr="006C71C1">
        <w:rPr>
          <w:rFonts w:eastAsia="Times New Roman"/>
          <w:b/>
          <w:bCs/>
          <w:szCs w:val="22"/>
          <w:lang w:val="en-GB" w:eastAsia="sk-SK"/>
        </w:rPr>
        <w:t>“FRESH TRACK”</w:t>
      </w:r>
      <w:r w:rsidRPr="006C71C1">
        <w:rPr>
          <w:rFonts w:eastAsia="Times New Roman"/>
          <w:szCs w:val="22"/>
          <w:lang w:val="en-GB" w:eastAsia="sk-SK"/>
        </w:rPr>
        <w:t xml:space="preserve"> is a non-transferable ski pass for morning skiing on designated </w:t>
      </w:r>
      <w:proofErr w:type="spellStart"/>
      <w:r w:rsidRPr="006C71C1">
        <w:rPr>
          <w:rFonts w:eastAsia="Times New Roman"/>
          <w:szCs w:val="22"/>
          <w:lang w:val="en-GB" w:eastAsia="sk-SK"/>
        </w:rPr>
        <w:t>pistes</w:t>
      </w:r>
      <w:proofErr w:type="spellEnd"/>
      <w:r w:rsidRPr="006C71C1">
        <w:rPr>
          <w:rFonts w:eastAsia="Times New Roman"/>
          <w:szCs w:val="22"/>
          <w:lang w:val="en-GB" w:eastAsia="sk-SK"/>
        </w:rPr>
        <w:t xml:space="preserve"> in the </w:t>
      </w:r>
      <w:proofErr w:type="spellStart"/>
      <w:r w:rsidRPr="006C71C1">
        <w:rPr>
          <w:rFonts w:eastAsia="Times New Roman"/>
          <w:szCs w:val="22"/>
          <w:lang w:val="en-GB" w:eastAsia="sk-SK"/>
        </w:rPr>
        <w:t>Vysoké</w:t>
      </w:r>
      <w:proofErr w:type="spellEnd"/>
      <w:r w:rsidRPr="006C71C1">
        <w:rPr>
          <w:rFonts w:eastAsia="Times New Roman"/>
          <w:szCs w:val="22"/>
          <w:lang w:val="en-GB" w:eastAsia="sk-SK"/>
        </w:rPr>
        <w:t xml:space="preserve"> </w:t>
      </w:r>
      <w:proofErr w:type="spellStart"/>
      <w:r w:rsidRPr="006C71C1">
        <w:rPr>
          <w:rFonts w:eastAsia="Times New Roman"/>
          <w:szCs w:val="22"/>
          <w:lang w:val="en-GB" w:eastAsia="sk-SK"/>
        </w:rPr>
        <w:t>Tatry</w:t>
      </w:r>
      <w:proofErr w:type="spellEnd"/>
      <w:r w:rsidRPr="006C71C1">
        <w:rPr>
          <w:rFonts w:eastAsia="Times New Roman"/>
          <w:szCs w:val="22"/>
          <w:lang w:val="en-GB" w:eastAsia="sk-SK"/>
        </w:rPr>
        <w:t xml:space="preserve"> and </w:t>
      </w:r>
      <w:proofErr w:type="spellStart"/>
      <w:r w:rsidRPr="006C71C1">
        <w:rPr>
          <w:rFonts w:eastAsia="Times New Roman"/>
          <w:szCs w:val="22"/>
          <w:lang w:val="en-GB" w:eastAsia="sk-SK"/>
        </w:rPr>
        <w:t>Jasná</w:t>
      </w:r>
      <w:proofErr w:type="spellEnd"/>
      <w:r w:rsidRPr="006C71C1">
        <w:rPr>
          <w:rFonts w:eastAsia="Times New Roman"/>
          <w:szCs w:val="22"/>
          <w:lang w:val="en-GB" w:eastAsia="sk-SK"/>
        </w:rPr>
        <w:t xml:space="preserve"> resorts (product specifications and terms of use are governed by the general terms and conditions for the winter season issued for the relevant winter season and published at </w:t>
      </w:r>
      <w:r w:rsidR="001B4FA9" w:rsidRPr="006C71C1">
        <w:rPr>
          <w:lang w:val="en-GB"/>
        </w:rPr>
        <w:t>www.vt.sk, www.jasna.sk).</w:t>
      </w:r>
      <w:r w:rsidR="00B26CF8" w:rsidRPr="006C71C1">
        <w:rPr>
          <w:lang w:val="en-GB"/>
        </w:rPr>
        <w:t xml:space="preserve"> </w:t>
      </w:r>
    </w:p>
    <w:p w14:paraId="7675C498" w14:textId="0332992E" w:rsidR="00B26CF8" w:rsidRPr="006C71C1" w:rsidRDefault="001B4FA9" w:rsidP="00E40D0C">
      <w:pPr>
        <w:pStyle w:val="Standard4"/>
        <w:numPr>
          <w:ilvl w:val="3"/>
          <w:numId w:val="17"/>
        </w:numPr>
        <w:ind w:left="426"/>
        <w:rPr>
          <w:lang w:val="en-GB"/>
        </w:rPr>
      </w:pPr>
      <w:r w:rsidRPr="006C71C1">
        <w:rPr>
          <w:rFonts w:eastAsia="Times New Roman"/>
          <w:b/>
          <w:bCs/>
          <w:szCs w:val="22"/>
          <w:lang w:val="en-GB" w:eastAsia="sk-SK"/>
        </w:rPr>
        <w:t>“MAXI SEASON PASS”</w:t>
      </w:r>
      <w:r w:rsidRPr="006C71C1">
        <w:rPr>
          <w:rFonts w:eastAsia="Times New Roman"/>
          <w:szCs w:val="22"/>
          <w:lang w:val="en-GB" w:eastAsia="sk-SK"/>
        </w:rPr>
        <w:t xml:space="preserve"> is a non-transferable season ticket valid in the </w:t>
      </w:r>
      <w:proofErr w:type="spellStart"/>
      <w:r w:rsidRPr="006C71C1">
        <w:rPr>
          <w:rFonts w:eastAsia="Times New Roman"/>
          <w:szCs w:val="22"/>
          <w:lang w:val="en-GB" w:eastAsia="sk-SK"/>
        </w:rPr>
        <w:t>Tatralandia</w:t>
      </w:r>
      <w:proofErr w:type="spellEnd"/>
      <w:r w:rsidRPr="006C71C1">
        <w:rPr>
          <w:rFonts w:eastAsia="Times New Roman"/>
          <w:szCs w:val="22"/>
          <w:lang w:val="en-GB" w:eastAsia="sk-SK"/>
        </w:rPr>
        <w:t xml:space="preserve"> water park, </w:t>
      </w:r>
      <w:proofErr w:type="spellStart"/>
      <w:r w:rsidRPr="006C71C1">
        <w:rPr>
          <w:rFonts w:eastAsia="Times New Roman"/>
          <w:szCs w:val="22"/>
          <w:lang w:val="en-GB" w:eastAsia="sk-SK"/>
        </w:rPr>
        <w:t>Bešeňová</w:t>
      </w:r>
      <w:proofErr w:type="spellEnd"/>
      <w:r w:rsidRPr="006C71C1">
        <w:rPr>
          <w:rFonts w:eastAsia="Times New Roman"/>
          <w:szCs w:val="22"/>
          <w:lang w:val="en-GB" w:eastAsia="sk-SK"/>
        </w:rPr>
        <w:t xml:space="preserve"> water park and ZOOKONTAKT </w:t>
      </w:r>
      <w:proofErr w:type="spellStart"/>
      <w:r w:rsidRPr="006C71C1">
        <w:rPr>
          <w:rFonts w:eastAsia="Times New Roman"/>
          <w:szCs w:val="22"/>
          <w:lang w:val="en-GB" w:eastAsia="sk-SK"/>
        </w:rPr>
        <w:t>Tatralandia</w:t>
      </w:r>
      <w:proofErr w:type="spellEnd"/>
      <w:r w:rsidRPr="006C71C1">
        <w:rPr>
          <w:rFonts w:eastAsia="Times New Roman"/>
          <w:szCs w:val="22"/>
          <w:lang w:val="en-GB" w:eastAsia="sk-SK"/>
        </w:rPr>
        <w:t xml:space="preserve"> park, including access to the Celtic Sauna World in </w:t>
      </w:r>
      <w:proofErr w:type="spellStart"/>
      <w:r w:rsidRPr="006C71C1">
        <w:rPr>
          <w:rFonts w:eastAsia="Times New Roman"/>
          <w:szCs w:val="22"/>
          <w:lang w:val="en-GB" w:eastAsia="sk-SK"/>
        </w:rPr>
        <w:t>Tatralandia</w:t>
      </w:r>
      <w:proofErr w:type="spellEnd"/>
      <w:r w:rsidRPr="006C71C1">
        <w:rPr>
          <w:rFonts w:eastAsia="Times New Roman"/>
          <w:szCs w:val="22"/>
          <w:lang w:val="en-GB" w:eastAsia="sk-SK"/>
        </w:rPr>
        <w:t xml:space="preserve"> and the Harmony Wellness &amp; Spa in </w:t>
      </w:r>
      <w:proofErr w:type="spellStart"/>
      <w:r w:rsidRPr="006C71C1">
        <w:rPr>
          <w:rFonts w:eastAsia="Times New Roman"/>
          <w:szCs w:val="22"/>
          <w:lang w:val="en-GB" w:eastAsia="sk-SK"/>
        </w:rPr>
        <w:t>Bešeňová</w:t>
      </w:r>
      <w:proofErr w:type="spellEnd"/>
      <w:r w:rsidRPr="006C71C1">
        <w:rPr>
          <w:rFonts w:eastAsia="Times New Roman"/>
          <w:szCs w:val="22"/>
          <w:lang w:val="en-GB" w:eastAsia="sk-SK"/>
        </w:rPr>
        <w:t xml:space="preserve">, Slovakia (product specifications and terms of use are governed by the General Terms and Conditions for the AQUA SEASON PASS and MAXI SEASON PASS TATRALANDIA, BEŠEŇOVÁ AND ZOOKONTAKT TATRALANDIA, issued for the relevant season and published at </w:t>
      </w:r>
      <w:hyperlink w:history="1">
        <w:r w:rsidR="00B26CF8" w:rsidRPr="006C71C1">
          <w:rPr>
            <w:lang w:val="en-GB"/>
          </w:rPr>
          <w:t>www.gopass.travel</w:t>
        </w:r>
      </w:hyperlink>
      <w:r w:rsidRPr="006C71C1">
        <w:rPr>
          <w:lang w:val="en-GB"/>
        </w:rPr>
        <w:t>).</w:t>
      </w:r>
    </w:p>
    <w:p w14:paraId="1F03E9BE" w14:textId="226E6741" w:rsidR="00B26CF8" w:rsidRPr="006C71C1" w:rsidRDefault="001B4FA9" w:rsidP="00E40D0C">
      <w:pPr>
        <w:pStyle w:val="Standard4"/>
        <w:numPr>
          <w:ilvl w:val="3"/>
          <w:numId w:val="17"/>
        </w:numPr>
        <w:ind w:left="426"/>
        <w:rPr>
          <w:lang w:val="en-GB"/>
        </w:rPr>
      </w:pPr>
      <w:r w:rsidRPr="006C71C1">
        <w:rPr>
          <w:rFonts w:eastAsia="Times New Roman"/>
          <w:b/>
          <w:bCs/>
          <w:szCs w:val="22"/>
          <w:lang w:val="en-GB" w:eastAsia="sk-SK"/>
        </w:rPr>
        <w:t>“</w:t>
      </w:r>
      <w:proofErr w:type="spellStart"/>
      <w:r w:rsidRPr="006C71C1">
        <w:rPr>
          <w:rFonts w:eastAsia="Times New Roman"/>
          <w:b/>
          <w:bCs/>
          <w:szCs w:val="22"/>
          <w:lang w:val="en-GB" w:eastAsia="sk-SK"/>
        </w:rPr>
        <w:t>Vysoké</w:t>
      </w:r>
      <w:proofErr w:type="spellEnd"/>
      <w:r w:rsidRPr="006C71C1">
        <w:rPr>
          <w:rFonts w:eastAsia="Times New Roman"/>
          <w:b/>
          <w:bCs/>
          <w:szCs w:val="22"/>
          <w:lang w:val="en-GB" w:eastAsia="sk-SK"/>
        </w:rPr>
        <w:t xml:space="preserve"> </w:t>
      </w:r>
      <w:proofErr w:type="spellStart"/>
      <w:r w:rsidRPr="006C71C1">
        <w:rPr>
          <w:rFonts w:eastAsia="Times New Roman"/>
          <w:b/>
          <w:bCs/>
          <w:szCs w:val="22"/>
          <w:lang w:val="en-GB" w:eastAsia="sk-SK"/>
        </w:rPr>
        <w:t>Tatry</w:t>
      </w:r>
      <w:proofErr w:type="spellEnd"/>
      <w:r w:rsidRPr="006C71C1">
        <w:rPr>
          <w:rFonts w:eastAsia="Times New Roman"/>
          <w:b/>
          <w:bCs/>
          <w:szCs w:val="22"/>
          <w:lang w:val="en-GB" w:eastAsia="sk-SK"/>
        </w:rPr>
        <w:t xml:space="preserve"> and </w:t>
      </w:r>
      <w:proofErr w:type="spellStart"/>
      <w:r w:rsidRPr="006C71C1">
        <w:rPr>
          <w:rFonts w:eastAsia="Times New Roman"/>
          <w:b/>
          <w:bCs/>
          <w:szCs w:val="22"/>
          <w:lang w:val="en-GB" w:eastAsia="sk-SK"/>
        </w:rPr>
        <w:t>Jasná</w:t>
      </w:r>
      <w:proofErr w:type="spellEnd"/>
      <w:r w:rsidRPr="006C71C1">
        <w:rPr>
          <w:rFonts w:eastAsia="Times New Roman"/>
          <w:b/>
          <w:bCs/>
          <w:szCs w:val="22"/>
          <w:lang w:val="en-GB" w:eastAsia="sk-SK"/>
        </w:rPr>
        <w:t xml:space="preserve"> cable car ticket”</w:t>
      </w:r>
      <w:r w:rsidRPr="006C71C1">
        <w:rPr>
          <w:rFonts w:eastAsia="Times New Roman"/>
          <w:szCs w:val="22"/>
          <w:lang w:val="en-GB" w:eastAsia="sk-SK"/>
        </w:rPr>
        <w:t xml:space="preserve"> is a ticket valid at selected cable cars in the </w:t>
      </w:r>
      <w:proofErr w:type="spellStart"/>
      <w:r w:rsidRPr="006C71C1">
        <w:rPr>
          <w:rFonts w:eastAsia="Times New Roman"/>
          <w:szCs w:val="22"/>
          <w:lang w:val="en-GB" w:eastAsia="sk-SK"/>
        </w:rPr>
        <w:t>Vysoké</w:t>
      </w:r>
      <w:proofErr w:type="spellEnd"/>
      <w:r w:rsidRPr="006C71C1">
        <w:rPr>
          <w:rFonts w:eastAsia="Times New Roman"/>
          <w:szCs w:val="22"/>
          <w:lang w:val="en-GB" w:eastAsia="sk-SK"/>
        </w:rPr>
        <w:t xml:space="preserve"> </w:t>
      </w:r>
      <w:proofErr w:type="spellStart"/>
      <w:r w:rsidRPr="006C71C1">
        <w:rPr>
          <w:rFonts w:eastAsia="Times New Roman"/>
          <w:szCs w:val="22"/>
          <w:lang w:val="en-GB" w:eastAsia="sk-SK"/>
        </w:rPr>
        <w:t>Tatry</w:t>
      </w:r>
      <w:proofErr w:type="spellEnd"/>
      <w:r w:rsidRPr="006C71C1">
        <w:rPr>
          <w:rFonts w:eastAsia="Times New Roman"/>
          <w:szCs w:val="22"/>
          <w:lang w:val="en-GB" w:eastAsia="sk-SK"/>
        </w:rPr>
        <w:t xml:space="preserve"> and </w:t>
      </w:r>
      <w:proofErr w:type="spellStart"/>
      <w:r w:rsidRPr="006C71C1">
        <w:rPr>
          <w:rFonts w:eastAsia="Times New Roman"/>
          <w:szCs w:val="22"/>
          <w:lang w:val="en-GB" w:eastAsia="sk-SK"/>
        </w:rPr>
        <w:t>Jasná</w:t>
      </w:r>
      <w:proofErr w:type="spellEnd"/>
      <w:r w:rsidRPr="006C71C1">
        <w:rPr>
          <w:rFonts w:eastAsia="Times New Roman"/>
          <w:szCs w:val="22"/>
          <w:lang w:val="en-GB" w:eastAsia="sk-SK"/>
        </w:rPr>
        <w:t xml:space="preserve"> resorts during the relevant summer season (product specifications and terms of use are governed by the general terms and conditions for the summer season issued for the relevant summer season and published at </w:t>
      </w:r>
      <w:hyperlink r:id="rId11" w:history="1">
        <w:r w:rsidR="00B26CF8" w:rsidRPr="006C71C1">
          <w:rPr>
            <w:lang w:val="en-GB"/>
          </w:rPr>
          <w:t>www.vt.sk</w:t>
        </w:r>
      </w:hyperlink>
      <w:r w:rsidR="00B26CF8" w:rsidRPr="006C71C1">
        <w:rPr>
          <w:lang w:val="en-GB"/>
        </w:rPr>
        <w:t xml:space="preserve">, </w:t>
      </w:r>
      <w:hyperlink r:id="rId12" w:history="1">
        <w:r w:rsidR="00B26CF8" w:rsidRPr="006C71C1">
          <w:rPr>
            <w:lang w:val="en-GB"/>
          </w:rPr>
          <w:t>www.jasna.sk</w:t>
        </w:r>
      </w:hyperlink>
      <w:r w:rsidR="00AC1F5C" w:rsidRPr="006C71C1">
        <w:rPr>
          <w:lang w:val="en-GB"/>
        </w:rPr>
        <w:t>).</w:t>
      </w:r>
    </w:p>
    <w:p w14:paraId="742ACE80" w14:textId="21A6C0AF" w:rsidR="00B26CF8" w:rsidRPr="006C71C1" w:rsidRDefault="00AC1F5C" w:rsidP="00E40D0C">
      <w:pPr>
        <w:pStyle w:val="Standard4"/>
        <w:numPr>
          <w:ilvl w:val="3"/>
          <w:numId w:val="17"/>
        </w:numPr>
        <w:ind w:left="426"/>
        <w:rPr>
          <w:lang w:val="en-GB"/>
        </w:rPr>
      </w:pPr>
      <w:r w:rsidRPr="006C71C1">
        <w:rPr>
          <w:rFonts w:eastAsia="Times New Roman"/>
          <w:b/>
          <w:bCs/>
          <w:szCs w:val="22"/>
          <w:lang w:val="en-GB" w:eastAsia="sk-SK"/>
        </w:rPr>
        <w:t>“</w:t>
      </w:r>
      <w:proofErr w:type="spellStart"/>
      <w:r w:rsidR="00A32115" w:rsidRPr="006C71C1">
        <w:rPr>
          <w:rFonts w:eastAsia="Times New Roman"/>
          <w:b/>
          <w:bCs/>
          <w:szCs w:val="22"/>
          <w:lang w:val="en-GB" w:eastAsia="sk-SK"/>
        </w:rPr>
        <w:t>Ještěd</w:t>
      </w:r>
      <w:proofErr w:type="spellEnd"/>
      <w:r w:rsidR="00A32115" w:rsidRPr="006C71C1">
        <w:rPr>
          <w:rFonts w:eastAsia="Times New Roman"/>
          <w:b/>
          <w:bCs/>
          <w:szCs w:val="22"/>
          <w:lang w:val="en-GB" w:eastAsia="sk-SK"/>
        </w:rPr>
        <w:t xml:space="preserve"> </w:t>
      </w:r>
      <w:r w:rsidRPr="006C71C1">
        <w:rPr>
          <w:rFonts w:eastAsia="Times New Roman"/>
          <w:b/>
          <w:bCs/>
          <w:szCs w:val="22"/>
          <w:lang w:val="en-GB" w:eastAsia="sk-SK"/>
        </w:rPr>
        <w:t>Walk Season Pass”</w:t>
      </w:r>
      <w:r w:rsidRPr="006C71C1">
        <w:rPr>
          <w:rFonts w:eastAsia="Times New Roman"/>
          <w:szCs w:val="22"/>
          <w:lang w:val="en-GB" w:eastAsia="sk-SK"/>
        </w:rPr>
        <w:t xml:space="preserve"> </w:t>
      </w:r>
      <w:r w:rsidR="00A32115" w:rsidRPr="006C71C1">
        <w:rPr>
          <w:rFonts w:eastAsia="Times New Roman"/>
          <w:szCs w:val="22"/>
          <w:lang w:val="en-GB" w:eastAsia="sk-SK"/>
        </w:rPr>
        <w:t>is</w:t>
      </w:r>
      <w:r w:rsidRPr="006C71C1">
        <w:rPr>
          <w:rFonts w:eastAsia="Times New Roman"/>
          <w:szCs w:val="22"/>
          <w:lang w:val="en-GB" w:eastAsia="sk-SK"/>
        </w:rPr>
        <w:t xml:space="preserve"> a non-transferable season pass valid at the Ski </w:t>
      </w:r>
      <w:proofErr w:type="spellStart"/>
      <w:r w:rsidRPr="006C71C1">
        <w:rPr>
          <w:rFonts w:eastAsia="Times New Roman"/>
          <w:szCs w:val="22"/>
          <w:lang w:val="en-GB" w:eastAsia="sk-SK"/>
        </w:rPr>
        <w:t>Ještěd</w:t>
      </w:r>
      <w:proofErr w:type="spellEnd"/>
      <w:r w:rsidRPr="006C71C1">
        <w:rPr>
          <w:rFonts w:eastAsia="Times New Roman"/>
          <w:szCs w:val="22"/>
          <w:lang w:val="en-GB" w:eastAsia="sk-SK"/>
        </w:rPr>
        <w:t xml:space="preserve"> resort, Czech Republic (</w:t>
      </w:r>
      <w:proofErr w:type="spellStart"/>
      <w:r w:rsidRPr="006C71C1">
        <w:rPr>
          <w:rFonts w:eastAsia="Times New Roman"/>
          <w:szCs w:val="22"/>
          <w:lang w:val="en-GB" w:eastAsia="sk-SK"/>
        </w:rPr>
        <w:t>Skalka</w:t>
      </w:r>
      <w:proofErr w:type="spellEnd"/>
      <w:r w:rsidRPr="006C71C1">
        <w:rPr>
          <w:rFonts w:eastAsia="Times New Roman"/>
          <w:szCs w:val="22"/>
          <w:lang w:val="en-GB" w:eastAsia="sk-SK"/>
        </w:rPr>
        <w:t xml:space="preserve"> chairlift) </w:t>
      </w:r>
      <w:r w:rsidR="00A32115" w:rsidRPr="006C71C1">
        <w:rPr>
          <w:rFonts w:eastAsia="Times New Roman"/>
          <w:szCs w:val="22"/>
          <w:lang w:val="en-GB" w:eastAsia="sk-SK"/>
        </w:rPr>
        <w:t xml:space="preserve">during the relevant summer season </w:t>
      </w:r>
      <w:r w:rsidRPr="006C71C1">
        <w:rPr>
          <w:rFonts w:eastAsia="Times New Roman"/>
          <w:szCs w:val="22"/>
          <w:lang w:val="en-GB" w:eastAsia="sk-SK"/>
        </w:rPr>
        <w:t xml:space="preserve">(product specifications and terms of use are governed by the terms issued for the relevant summer season and published at </w:t>
      </w:r>
      <w:hyperlink w:history="1">
        <w:r w:rsidR="00B26CF8" w:rsidRPr="006C71C1">
          <w:rPr>
            <w:lang w:val="en-GB"/>
          </w:rPr>
          <w:t>www.gopass.travel</w:t>
        </w:r>
      </w:hyperlink>
      <w:r w:rsidR="00B26CF8" w:rsidRPr="006C71C1">
        <w:rPr>
          <w:lang w:val="en-GB"/>
        </w:rPr>
        <w:t xml:space="preserve"> a</w:t>
      </w:r>
      <w:r w:rsidR="00A32115" w:rsidRPr="006C71C1">
        <w:rPr>
          <w:lang w:val="en-GB"/>
        </w:rPr>
        <w:t>nd</w:t>
      </w:r>
      <w:r w:rsidR="00B26CF8" w:rsidRPr="006C71C1">
        <w:rPr>
          <w:lang w:val="en-GB"/>
        </w:rPr>
        <w:t xml:space="preserve"> </w:t>
      </w:r>
      <w:hyperlink r:id="rId13" w:history="1">
        <w:r w:rsidR="00B26CF8" w:rsidRPr="006C71C1">
          <w:rPr>
            <w:lang w:val="en-GB"/>
          </w:rPr>
          <w:t>www.skijested.cz</w:t>
        </w:r>
      </w:hyperlink>
      <w:r w:rsidR="00A32115" w:rsidRPr="006C71C1">
        <w:rPr>
          <w:lang w:val="en-GB"/>
        </w:rPr>
        <w:t>).</w:t>
      </w:r>
    </w:p>
    <w:p w14:paraId="2940F259" w14:textId="7241525D" w:rsidR="00B26CF8" w:rsidRPr="006C71C1" w:rsidRDefault="00A32115" w:rsidP="00E40D0C">
      <w:pPr>
        <w:pStyle w:val="Standard4"/>
        <w:numPr>
          <w:ilvl w:val="3"/>
          <w:numId w:val="17"/>
        </w:numPr>
        <w:ind w:left="426"/>
        <w:rPr>
          <w:lang w:val="en-GB"/>
        </w:rPr>
      </w:pPr>
      <w:r w:rsidRPr="006C71C1">
        <w:rPr>
          <w:rFonts w:eastAsia="Times New Roman"/>
          <w:b/>
          <w:bCs/>
          <w:szCs w:val="22"/>
          <w:lang w:val="en-GB" w:eastAsia="sk-SK"/>
        </w:rPr>
        <w:t>“</w:t>
      </w:r>
      <w:proofErr w:type="spellStart"/>
      <w:r w:rsidRPr="006C71C1">
        <w:rPr>
          <w:rFonts w:eastAsia="Times New Roman"/>
          <w:b/>
          <w:bCs/>
          <w:szCs w:val="22"/>
          <w:lang w:val="en-GB" w:eastAsia="sk-SK"/>
        </w:rPr>
        <w:t>Ještěd</w:t>
      </w:r>
      <w:proofErr w:type="spellEnd"/>
      <w:r w:rsidRPr="006C71C1">
        <w:rPr>
          <w:rFonts w:eastAsia="Times New Roman"/>
          <w:b/>
          <w:bCs/>
          <w:szCs w:val="22"/>
          <w:lang w:val="en-GB" w:eastAsia="sk-SK"/>
        </w:rPr>
        <w:t xml:space="preserve"> Bike Season Pass”</w:t>
      </w:r>
      <w:r w:rsidRPr="006C71C1">
        <w:rPr>
          <w:rFonts w:eastAsia="Times New Roman"/>
          <w:szCs w:val="22"/>
          <w:lang w:val="en-GB" w:eastAsia="sk-SK"/>
        </w:rPr>
        <w:t xml:space="preserve"> is a non-transferable season pass valid at the Ski </w:t>
      </w:r>
      <w:proofErr w:type="spellStart"/>
      <w:r w:rsidRPr="006C71C1">
        <w:rPr>
          <w:rFonts w:eastAsia="Times New Roman"/>
          <w:szCs w:val="22"/>
          <w:lang w:val="en-GB" w:eastAsia="sk-SK"/>
        </w:rPr>
        <w:t>Ještěd</w:t>
      </w:r>
      <w:proofErr w:type="spellEnd"/>
      <w:r w:rsidRPr="006C71C1">
        <w:rPr>
          <w:rFonts w:eastAsia="Times New Roman"/>
          <w:szCs w:val="22"/>
          <w:lang w:val="en-GB" w:eastAsia="sk-SK"/>
        </w:rPr>
        <w:t xml:space="preserve"> resort, Czech Republic (ORLEN line </w:t>
      </w:r>
      <w:proofErr w:type="spellStart"/>
      <w:r w:rsidRPr="006C71C1">
        <w:rPr>
          <w:rFonts w:eastAsia="Times New Roman"/>
          <w:szCs w:val="22"/>
          <w:lang w:val="en-GB" w:eastAsia="sk-SK"/>
        </w:rPr>
        <w:t>Skalka</w:t>
      </w:r>
      <w:proofErr w:type="spellEnd"/>
      <w:r w:rsidRPr="006C71C1">
        <w:rPr>
          <w:rFonts w:eastAsia="Times New Roman"/>
          <w:szCs w:val="22"/>
          <w:lang w:val="en-GB" w:eastAsia="sk-SK"/>
        </w:rPr>
        <w:t xml:space="preserve"> chairlift) during the relevant summer season (product specifications and terms of use are governed by the terms issued for the relevant summer season and published at </w:t>
      </w:r>
      <w:hyperlink w:history="1">
        <w:r w:rsidR="00B26CF8" w:rsidRPr="006C71C1">
          <w:rPr>
            <w:lang w:val="en-GB"/>
          </w:rPr>
          <w:t>www.gopass.travel</w:t>
        </w:r>
      </w:hyperlink>
      <w:r w:rsidR="00B26CF8" w:rsidRPr="006C71C1">
        <w:rPr>
          <w:lang w:val="en-GB"/>
        </w:rPr>
        <w:t xml:space="preserve"> a</w:t>
      </w:r>
      <w:r w:rsidRPr="006C71C1">
        <w:rPr>
          <w:lang w:val="en-GB"/>
        </w:rPr>
        <w:t>nd</w:t>
      </w:r>
      <w:r w:rsidR="00B26CF8" w:rsidRPr="006C71C1">
        <w:rPr>
          <w:lang w:val="en-GB"/>
        </w:rPr>
        <w:t xml:space="preserve"> </w:t>
      </w:r>
      <w:hyperlink r:id="rId14" w:history="1">
        <w:r w:rsidR="00B26CF8" w:rsidRPr="006C71C1">
          <w:rPr>
            <w:lang w:val="en-GB"/>
          </w:rPr>
          <w:t>www.skijested.cz</w:t>
        </w:r>
      </w:hyperlink>
      <w:r w:rsidRPr="006C71C1">
        <w:rPr>
          <w:lang w:val="en-GB"/>
        </w:rPr>
        <w:t>).</w:t>
      </w:r>
    </w:p>
    <w:p w14:paraId="3B9DFEBF" w14:textId="50D78ECC" w:rsidR="00B26CF8" w:rsidRPr="006C71C1" w:rsidRDefault="00A32115" w:rsidP="00E40D0C">
      <w:pPr>
        <w:pStyle w:val="Standard4"/>
        <w:numPr>
          <w:ilvl w:val="3"/>
          <w:numId w:val="17"/>
        </w:numPr>
        <w:ind w:left="426"/>
        <w:rPr>
          <w:lang w:val="en-GB"/>
        </w:rPr>
      </w:pPr>
      <w:r w:rsidRPr="006C71C1">
        <w:rPr>
          <w:rFonts w:eastAsia="Times New Roman"/>
          <w:b/>
          <w:bCs/>
          <w:szCs w:val="22"/>
          <w:lang w:val="en-GB" w:eastAsia="sk-SK"/>
        </w:rPr>
        <w:t>“</w:t>
      </w:r>
      <w:proofErr w:type="spellStart"/>
      <w:r w:rsidRPr="006C71C1">
        <w:rPr>
          <w:rFonts w:eastAsia="Times New Roman"/>
          <w:b/>
          <w:bCs/>
          <w:szCs w:val="22"/>
          <w:lang w:val="en-GB" w:eastAsia="sk-SK"/>
        </w:rPr>
        <w:t>Špindlerův</w:t>
      </w:r>
      <w:proofErr w:type="spellEnd"/>
      <w:r w:rsidRPr="006C71C1">
        <w:rPr>
          <w:rFonts w:eastAsia="Times New Roman"/>
          <w:b/>
          <w:bCs/>
          <w:szCs w:val="22"/>
          <w:lang w:val="en-GB" w:eastAsia="sk-SK"/>
        </w:rPr>
        <w:t xml:space="preserve"> </w:t>
      </w:r>
      <w:proofErr w:type="spellStart"/>
      <w:r w:rsidRPr="006C71C1">
        <w:rPr>
          <w:rFonts w:eastAsia="Times New Roman"/>
          <w:b/>
          <w:bCs/>
          <w:szCs w:val="22"/>
          <w:lang w:val="en-GB" w:eastAsia="sk-SK"/>
        </w:rPr>
        <w:t>Mlýn</w:t>
      </w:r>
      <w:proofErr w:type="spellEnd"/>
      <w:r w:rsidRPr="006C71C1">
        <w:rPr>
          <w:rFonts w:eastAsia="Times New Roman"/>
          <w:b/>
          <w:bCs/>
          <w:szCs w:val="22"/>
          <w:lang w:val="en-GB" w:eastAsia="sk-SK"/>
        </w:rPr>
        <w:t xml:space="preserve"> Walk Season Pass”</w:t>
      </w:r>
      <w:r w:rsidRPr="006C71C1">
        <w:rPr>
          <w:rFonts w:eastAsia="Times New Roman"/>
          <w:szCs w:val="22"/>
          <w:lang w:val="en-GB" w:eastAsia="sk-SK"/>
        </w:rPr>
        <w:t xml:space="preserve"> is a non-transferable season pass valid at the </w:t>
      </w:r>
      <w:proofErr w:type="spellStart"/>
      <w:r w:rsidRPr="006C71C1">
        <w:rPr>
          <w:rFonts w:eastAsia="Times New Roman"/>
          <w:szCs w:val="22"/>
          <w:lang w:val="en-GB" w:eastAsia="sk-SK"/>
        </w:rPr>
        <w:t>Špindlerův</w:t>
      </w:r>
      <w:proofErr w:type="spellEnd"/>
      <w:r w:rsidRPr="006C71C1">
        <w:rPr>
          <w:rFonts w:eastAsia="Times New Roman"/>
          <w:szCs w:val="22"/>
          <w:lang w:val="en-GB" w:eastAsia="sk-SK"/>
        </w:rPr>
        <w:t xml:space="preserve"> </w:t>
      </w:r>
      <w:proofErr w:type="spellStart"/>
      <w:r w:rsidRPr="006C71C1">
        <w:rPr>
          <w:rFonts w:eastAsia="Times New Roman"/>
          <w:szCs w:val="22"/>
          <w:lang w:val="en-GB" w:eastAsia="sk-SK"/>
        </w:rPr>
        <w:t>Mlýn</w:t>
      </w:r>
      <w:proofErr w:type="spellEnd"/>
      <w:r w:rsidRPr="006C71C1">
        <w:rPr>
          <w:rFonts w:eastAsia="Times New Roman"/>
          <w:szCs w:val="22"/>
          <w:lang w:val="en-GB" w:eastAsia="sk-SK"/>
        </w:rPr>
        <w:t xml:space="preserve"> Ski Resort, Czech Republic (</w:t>
      </w:r>
      <w:proofErr w:type="spellStart"/>
      <w:r w:rsidRPr="006C71C1">
        <w:rPr>
          <w:rFonts w:eastAsia="Times New Roman"/>
          <w:szCs w:val="22"/>
          <w:lang w:val="en-GB" w:eastAsia="sk-SK"/>
        </w:rPr>
        <w:t>Svatý</w:t>
      </w:r>
      <w:proofErr w:type="spellEnd"/>
      <w:r w:rsidRPr="006C71C1">
        <w:rPr>
          <w:rFonts w:eastAsia="Times New Roman"/>
          <w:szCs w:val="22"/>
          <w:lang w:val="en-GB" w:eastAsia="sk-SK"/>
        </w:rPr>
        <w:t xml:space="preserve"> Petr and </w:t>
      </w:r>
      <w:proofErr w:type="spellStart"/>
      <w:r w:rsidRPr="006C71C1">
        <w:rPr>
          <w:rFonts w:eastAsia="Times New Roman"/>
          <w:szCs w:val="22"/>
          <w:lang w:val="en-GB" w:eastAsia="sk-SK"/>
        </w:rPr>
        <w:t>Medvědín</w:t>
      </w:r>
      <w:proofErr w:type="spellEnd"/>
      <w:r w:rsidRPr="006C71C1">
        <w:rPr>
          <w:rFonts w:eastAsia="Times New Roman"/>
          <w:szCs w:val="22"/>
          <w:lang w:val="en-GB" w:eastAsia="sk-SK"/>
        </w:rPr>
        <w:t xml:space="preserve"> cableways) during the relevant summer season (product specifications and terms of use are governed by the terms issued for the relevant summer season and published at </w:t>
      </w:r>
      <w:hyperlink w:history="1">
        <w:r w:rsidR="00B26CF8" w:rsidRPr="006C71C1">
          <w:rPr>
            <w:lang w:val="en-GB"/>
          </w:rPr>
          <w:t>www.gopass.travel</w:t>
        </w:r>
      </w:hyperlink>
      <w:r w:rsidR="00B26CF8" w:rsidRPr="006C71C1">
        <w:rPr>
          <w:lang w:val="en-GB"/>
        </w:rPr>
        <w:t xml:space="preserve"> a</w:t>
      </w:r>
      <w:r w:rsidRPr="006C71C1">
        <w:rPr>
          <w:lang w:val="en-GB"/>
        </w:rPr>
        <w:t>nd</w:t>
      </w:r>
      <w:r w:rsidR="00B26CF8" w:rsidRPr="006C71C1">
        <w:rPr>
          <w:lang w:val="en-GB"/>
        </w:rPr>
        <w:t xml:space="preserve"> </w:t>
      </w:r>
      <w:hyperlink w:history="1">
        <w:r w:rsidR="00B26CF8" w:rsidRPr="006C71C1">
          <w:rPr>
            <w:lang w:val="en-GB"/>
          </w:rPr>
          <w:t>www.skiareal.cz</w:t>
        </w:r>
      </w:hyperlink>
      <w:r w:rsidRPr="006C71C1">
        <w:rPr>
          <w:lang w:val="en-GB"/>
        </w:rPr>
        <w:t>).</w:t>
      </w:r>
    </w:p>
    <w:p w14:paraId="3742CAFE" w14:textId="5626836C" w:rsidR="00B26CF8" w:rsidRPr="006C71C1" w:rsidRDefault="00DA6E81" w:rsidP="0003778E">
      <w:pPr>
        <w:pStyle w:val="Standard4"/>
        <w:numPr>
          <w:ilvl w:val="3"/>
          <w:numId w:val="17"/>
        </w:numPr>
        <w:ind w:left="426"/>
        <w:rPr>
          <w:lang w:val="en-GB"/>
        </w:rPr>
      </w:pPr>
      <w:r>
        <w:rPr>
          <w:rFonts w:eastAsia="Times New Roman"/>
          <w:b/>
          <w:bCs/>
          <w:szCs w:val="22"/>
          <w:lang w:val="en-GB" w:eastAsia="sk-SK"/>
        </w:rPr>
        <w:t>“Seven days</w:t>
      </w:r>
      <w:r w:rsidR="005E0E1E" w:rsidRPr="006C71C1">
        <w:rPr>
          <w:rFonts w:eastAsia="Times New Roman"/>
          <w:b/>
          <w:bCs/>
          <w:szCs w:val="22"/>
          <w:lang w:val="en-GB" w:eastAsia="sk-SK"/>
        </w:rPr>
        <w:t xml:space="preserve"> for two – </w:t>
      </w:r>
      <w:r w:rsidR="005E0E1E" w:rsidRPr="006C71C1">
        <w:rPr>
          <w:rFonts w:eastAsia="Times New Roman"/>
          <w:b/>
          <w:bCs/>
          <w:lang w:val="en-GB" w:eastAsia="sk-SK"/>
        </w:rPr>
        <w:t>high</w:t>
      </w:r>
      <w:r w:rsidR="005E0E1E" w:rsidRPr="006C71C1">
        <w:rPr>
          <w:rFonts w:eastAsia="Times New Roman"/>
          <w:b/>
          <w:bCs/>
          <w:szCs w:val="22"/>
          <w:lang w:val="en-GB" w:eastAsia="sk-SK"/>
        </w:rPr>
        <w:t xml:space="preserve"> season”</w:t>
      </w:r>
      <w:r w:rsidR="005E0E1E" w:rsidRPr="006C71C1">
        <w:rPr>
          <w:rFonts w:eastAsia="Times New Roman"/>
          <w:szCs w:val="22"/>
          <w:lang w:val="en-GB" w:eastAsia="sk-SK"/>
        </w:rPr>
        <w:t xml:space="preserve"> </w:t>
      </w:r>
      <w:r w:rsidR="005E0E1E" w:rsidRPr="006C71C1">
        <w:rPr>
          <w:rFonts w:eastAsia="Times New Roman"/>
          <w:lang w:val="en-GB" w:eastAsia="sk-SK"/>
        </w:rPr>
        <w:t>is</w:t>
      </w:r>
      <w:r w:rsidR="005E0E1E" w:rsidRPr="006C71C1">
        <w:rPr>
          <w:rFonts w:eastAsia="Times New Roman"/>
          <w:szCs w:val="22"/>
          <w:lang w:val="en-GB" w:eastAsia="sk-SK"/>
        </w:rPr>
        <w:t xml:space="preserve"> a seven-day (6-night) stay for two (2) people with breakfast in a “standard” room at Business Partner hotels: Grand**** </w:t>
      </w:r>
      <w:proofErr w:type="spellStart"/>
      <w:r w:rsidR="005E0E1E" w:rsidRPr="006C71C1">
        <w:rPr>
          <w:rFonts w:eastAsia="Times New Roman"/>
          <w:szCs w:val="22"/>
          <w:lang w:val="en-GB" w:eastAsia="sk-SK"/>
        </w:rPr>
        <w:t>Jasná</w:t>
      </w:r>
      <w:proofErr w:type="spellEnd"/>
      <w:r w:rsidR="005E0E1E" w:rsidRPr="006C71C1">
        <w:rPr>
          <w:rFonts w:eastAsia="Times New Roman"/>
          <w:lang w:val="en-GB" w:eastAsia="sk-SK"/>
        </w:rPr>
        <w:t xml:space="preserve"> </w:t>
      </w:r>
      <w:r w:rsidR="005E0E1E" w:rsidRPr="006C71C1">
        <w:rPr>
          <w:rFonts w:eastAsia="Times New Roman"/>
          <w:szCs w:val="22"/>
          <w:lang w:val="en-GB" w:eastAsia="sk-SK"/>
        </w:rPr>
        <w:t xml:space="preserve">Hotel, </w:t>
      </w:r>
      <w:proofErr w:type="spellStart"/>
      <w:r w:rsidR="005E0E1E" w:rsidRPr="006C71C1">
        <w:rPr>
          <w:rFonts w:eastAsia="Times New Roman"/>
          <w:szCs w:val="22"/>
          <w:lang w:val="en-GB" w:eastAsia="sk-SK"/>
        </w:rPr>
        <w:t>Grandhotel</w:t>
      </w:r>
      <w:proofErr w:type="spellEnd"/>
      <w:r w:rsidR="005E0E1E" w:rsidRPr="006C71C1">
        <w:rPr>
          <w:rFonts w:eastAsia="Times New Roman"/>
          <w:szCs w:val="22"/>
          <w:lang w:val="en-GB" w:eastAsia="sk-SK"/>
        </w:rPr>
        <w:t xml:space="preserve">**** </w:t>
      </w:r>
      <w:proofErr w:type="spellStart"/>
      <w:r w:rsidR="005E0E1E" w:rsidRPr="006C71C1">
        <w:rPr>
          <w:rFonts w:eastAsia="Times New Roman"/>
          <w:szCs w:val="22"/>
          <w:lang w:val="en-GB" w:eastAsia="sk-SK"/>
        </w:rPr>
        <w:t>Starý</w:t>
      </w:r>
      <w:proofErr w:type="spellEnd"/>
      <w:r w:rsidR="005E0E1E" w:rsidRPr="006C71C1">
        <w:rPr>
          <w:rFonts w:eastAsia="Times New Roman"/>
          <w:szCs w:val="22"/>
          <w:lang w:val="en-GB" w:eastAsia="sk-SK"/>
        </w:rPr>
        <w:t xml:space="preserve"> </w:t>
      </w:r>
      <w:proofErr w:type="spellStart"/>
      <w:r w:rsidR="005E0E1E" w:rsidRPr="006C71C1">
        <w:rPr>
          <w:rFonts w:eastAsia="Times New Roman"/>
          <w:szCs w:val="22"/>
          <w:lang w:val="en-GB" w:eastAsia="sk-SK"/>
        </w:rPr>
        <w:t>Smokovec</w:t>
      </w:r>
      <w:proofErr w:type="spellEnd"/>
      <w:r w:rsidR="005E0E1E" w:rsidRPr="006C71C1">
        <w:rPr>
          <w:rFonts w:eastAsia="Times New Roman"/>
          <w:szCs w:val="22"/>
          <w:lang w:val="en-GB" w:eastAsia="sk-SK"/>
        </w:rPr>
        <w:t xml:space="preserve">, </w:t>
      </w:r>
      <w:proofErr w:type="spellStart"/>
      <w:r w:rsidR="005E0E1E" w:rsidRPr="006C71C1">
        <w:rPr>
          <w:rFonts w:eastAsia="Times New Roman"/>
          <w:szCs w:val="22"/>
          <w:lang w:val="en-GB" w:eastAsia="sk-SK"/>
        </w:rPr>
        <w:t>Grandhotel</w:t>
      </w:r>
      <w:proofErr w:type="spellEnd"/>
      <w:r w:rsidR="005E0E1E" w:rsidRPr="006C71C1">
        <w:rPr>
          <w:rFonts w:eastAsia="Times New Roman"/>
          <w:szCs w:val="22"/>
          <w:lang w:val="en-GB" w:eastAsia="sk-SK"/>
        </w:rPr>
        <w:t xml:space="preserve"> Praha**** </w:t>
      </w:r>
      <w:proofErr w:type="spellStart"/>
      <w:r w:rsidR="005E0E1E" w:rsidRPr="006C71C1">
        <w:rPr>
          <w:rFonts w:eastAsia="Times New Roman"/>
          <w:szCs w:val="22"/>
          <w:lang w:val="en-GB" w:eastAsia="sk-SK"/>
        </w:rPr>
        <w:t>Tatranská</w:t>
      </w:r>
      <w:proofErr w:type="spellEnd"/>
      <w:r w:rsidR="005E0E1E" w:rsidRPr="006C71C1">
        <w:rPr>
          <w:rFonts w:eastAsia="Times New Roman"/>
          <w:szCs w:val="22"/>
          <w:lang w:val="en-GB" w:eastAsia="sk-SK"/>
        </w:rPr>
        <w:t xml:space="preserve"> </w:t>
      </w:r>
      <w:proofErr w:type="spellStart"/>
      <w:r w:rsidR="005E0E1E" w:rsidRPr="006C71C1">
        <w:rPr>
          <w:rFonts w:eastAsia="Times New Roman"/>
          <w:szCs w:val="22"/>
          <w:lang w:val="en-GB" w:eastAsia="sk-SK"/>
        </w:rPr>
        <w:t>Lomnica</w:t>
      </w:r>
      <w:proofErr w:type="spellEnd"/>
      <w:r w:rsidR="005E0E1E" w:rsidRPr="006C71C1">
        <w:rPr>
          <w:rFonts w:eastAsia="Times New Roman"/>
          <w:szCs w:val="22"/>
          <w:lang w:val="en-GB" w:eastAsia="sk-SK"/>
        </w:rPr>
        <w:t xml:space="preserve">, </w:t>
      </w:r>
      <w:proofErr w:type="spellStart"/>
      <w:r w:rsidR="005E0E1E" w:rsidRPr="006C71C1">
        <w:rPr>
          <w:rFonts w:eastAsia="Times New Roman"/>
          <w:szCs w:val="22"/>
          <w:lang w:val="en-GB" w:eastAsia="sk-SK"/>
        </w:rPr>
        <w:t>Bešeňová</w:t>
      </w:r>
      <w:proofErr w:type="spellEnd"/>
      <w:r w:rsidR="005E0E1E" w:rsidRPr="006C71C1">
        <w:rPr>
          <w:rFonts w:eastAsia="Times New Roman"/>
          <w:lang w:val="en-GB" w:eastAsia="sk-SK"/>
        </w:rPr>
        <w:t xml:space="preserve"> </w:t>
      </w:r>
      <w:r w:rsidR="00101136" w:rsidRPr="006C71C1">
        <w:rPr>
          <w:rFonts w:eastAsia="Times New Roman"/>
          <w:szCs w:val="22"/>
          <w:lang w:val="en-GB" w:eastAsia="sk-SK"/>
        </w:rPr>
        <w:t>Hotel</w:t>
      </w:r>
      <w:r w:rsidR="005E0E1E" w:rsidRPr="006C71C1">
        <w:rPr>
          <w:rFonts w:eastAsia="Times New Roman"/>
          <w:szCs w:val="22"/>
          <w:lang w:val="en-GB" w:eastAsia="sk-SK"/>
        </w:rPr>
        <w:t>***, exclusively during the period from 7</w:t>
      </w:r>
      <w:r w:rsidR="005E0E1E" w:rsidRPr="006C71C1">
        <w:rPr>
          <w:rFonts w:eastAsia="Times New Roman"/>
          <w:vertAlign w:val="superscript"/>
          <w:lang w:val="en-GB" w:eastAsia="sk-SK"/>
        </w:rPr>
        <w:t>th</w:t>
      </w:r>
      <w:r w:rsidR="005E0E1E" w:rsidRPr="006C71C1">
        <w:rPr>
          <w:rFonts w:eastAsia="Times New Roman"/>
          <w:szCs w:val="22"/>
          <w:lang w:val="en-GB" w:eastAsia="sk-SK"/>
        </w:rPr>
        <w:t xml:space="preserve"> January </w:t>
      </w:r>
      <w:r w:rsidR="005E0E1E" w:rsidRPr="006C71C1">
        <w:rPr>
          <w:rFonts w:eastAsia="Times New Roman"/>
          <w:lang w:val="en-GB" w:eastAsia="sk-SK"/>
        </w:rPr>
        <w:t>to</w:t>
      </w:r>
      <w:r w:rsidR="005E0E1E" w:rsidRPr="006C71C1">
        <w:rPr>
          <w:rFonts w:eastAsia="Times New Roman"/>
          <w:szCs w:val="22"/>
          <w:lang w:val="en-GB" w:eastAsia="sk-SK"/>
        </w:rPr>
        <w:t xml:space="preserve"> Wednesday immediately </w:t>
      </w:r>
      <w:r w:rsidR="005E0E1E" w:rsidRPr="006C71C1">
        <w:rPr>
          <w:rFonts w:eastAsia="Times New Roman"/>
          <w:szCs w:val="22"/>
          <w:lang w:val="en-GB" w:eastAsia="sk-SK"/>
        </w:rPr>
        <w:lastRenderedPageBreak/>
        <w:t>preceding Good Friday of the relevant calendar year and from 14</w:t>
      </w:r>
      <w:r w:rsidR="005E0E1E" w:rsidRPr="006C71C1">
        <w:rPr>
          <w:rFonts w:eastAsia="Times New Roman"/>
          <w:vertAlign w:val="superscript"/>
          <w:lang w:val="en-GB" w:eastAsia="sk-SK"/>
        </w:rPr>
        <w:t>th</w:t>
      </w:r>
      <w:r w:rsidR="005E0E1E" w:rsidRPr="006C71C1">
        <w:rPr>
          <w:rFonts w:eastAsia="Times New Roman"/>
          <w:szCs w:val="22"/>
          <w:lang w:val="en-GB" w:eastAsia="sk-SK"/>
        </w:rPr>
        <w:t xml:space="preserve"> June to 14</w:t>
      </w:r>
      <w:r w:rsidR="005E0E1E" w:rsidRPr="006C71C1">
        <w:rPr>
          <w:rFonts w:eastAsia="Times New Roman"/>
          <w:vertAlign w:val="superscript"/>
          <w:lang w:val="en-GB" w:eastAsia="sk-SK"/>
        </w:rPr>
        <w:t>th</w:t>
      </w:r>
      <w:r w:rsidR="005E0E1E" w:rsidRPr="006C71C1">
        <w:rPr>
          <w:rFonts w:eastAsia="Times New Roman"/>
          <w:szCs w:val="22"/>
          <w:lang w:val="en-GB" w:eastAsia="sk-SK"/>
        </w:rPr>
        <w:t xml:space="preserve"> September of the relevant calendar year (hotel specifications and conditions for use of hotel services are governed by the terms and conditions published at </w:t>
      </w:r>
      <w:r w:rsidR="00B26CF8" w:rsidRPr="006C71C1">
        <w:rPr>
          <w:lang w:val="en-GB"/>
        </w:rPr>
        <w:t xml:space="preserve">www.tmrhotels.com). </w:t>
      </w:r>
      <w:r w:rsidR="005E0E1E" w:rsidRPr="006C71C1">
        <w:rPr>
          <w:rFonts w:eastAsia="Times New Roman"/>
          <w:szCs w:val="22"/>
          <w:lang w:val="en-GB" w:eastAsia="sk-SK"/>
        </w:rPr>
        <w:t xml:space="preserve">The stay must be booked by phone on +421 44 290 1358 or by email to </w:t>
      </w:r>
      <w:r w:rsidR="005E0E1E" w:rsidRPr="006C71C1">
        <w:rPr>
          <w:lang w:val="en-GB"/>
        </w:rPr>
        <w:t>viphotelreservations@tmr.sk</w:t>
      </w:r>
      <w:r w:rsidR="00B545EF" w:rsidRPr="006C71C1">
        <w:rPr>
          <w:lang w:val="en-GB"/>
        </w:rPr>
        <w:t xml:space="preserve"> </w:t>
      </w:r>
      <w:r w:rsidR="005E0E1E" w:rsidRPr="006C71C1">
        <w:rPr>
          <w:rFonts w:eastAsia="Times New Roman"/>
          <w:szCs w:val="22"/>
          <w:lang w:val="en-GB" w:eastAsia="sk-SK"/>
        </w:rPr>
        <w:t xml:space="preserve">no later than </w:t>
      </w:r>
      <w:r w:rsidR="005E0E1E" w:rsidRPr="006C71C1">
        <w:rPr>
          <w:rFonts w:eastAsia="Times New Roman"/>
          <w:b/>
          <w:szCs w:val="22"/>
          <w:lang w:val="en-GB" w:eastAsia="sk-SK"/>
        </w:rPr>
        <w:t>14 days</w:t>
      </w:r>
      <w:r w:rsidR="005E0E1E" w:rsidRPr="006C71C1">
        <w:rPr>
          <w:rFonts w:eastAsia="Times New Roman"/>
          <w:szCs w:val="22"/>
          <w:lang w:val="en-GB" w:eastAsia="sk-SK"/>
        </w:rPr>
        <w:t xml:space="preserve"> prior to the planned check-in day</w:t>
      </w:r>
      <w:r w:rsidR="00B545EF" w:rsidRPr="006C71C1">
        <w:rPr>
          <w:lang w:val="en-GB"/>
        </w:rPr>
        <w:t xml:space="preserve">. </w:t>
      </w:r>
      <w:r w:rsidR="005E0E1E" w:rsidRPr="006C71C1">
        <w:rPr>
          <w:rFonts w:eastAsia="Times New Roman"/>
          <w:szCs w:val="22"/>
          <w:lang w:val="en-GB" w:eastAsia="sk-SK"/>
        </w:rPr>
        <w:t>Once the reservation is confirmed by the Business Partner, the booking is considered final. The User acknowledges and agrees that the reservation confirmation by the Business Partner is subject to availability and the planned use of the hotel, and</w:t>
      </w:r>
      <w:r w:rsidR="005E0E1E" w:rsidRPr="006C71C1">
        <w:rPr>
          <w:rFonts w:eastAsia="Times New Roman"/>
          <w:lang w:val="en-GB" w:eastAsia="sk-SK"/>
        </w:rPr>
        <w:t xml:space="preserve"> </w:t>
      </w:r>
      <w:r w:rsidR="005E0E1E" w:rsidRPr="006C71C1">
        <w:rPr>
          <w:rFonts w:eastAsia="Times New Roman"/>
          <w:szCs w:val="22"/>
          <w:lang w:val="en-GB" w:eastAsia="sk-SK"/>
        </w:rPr>
        <w:t>the Business Partner may decline to confirm the stay and propose alternative dates</w:t>
      </w:r>
      <w:r w:rsidR="005E0E1E" w:rsidRPr="006C71C1">
        <w:rPr>
          <w:rFonts w:eastAsia="Times New Roman"/>
          <w:lang w:val="en-GB" w:eastAsia="sk-SK"/>
        </w:rPr>
        <w:t xml:space="preserve"> </w:t>
      </w:r>
      <w:r w:rsidR="005E0E1E" w:rsidRPr="006C71C1">
        <w:rPr>
          <w:rFonts w:eastAsia="Times New Roman"/>
          <w:szCs w:val="22"/>
          <w:lang w:val="en-GB" w:eastAsia="sk-SK"/>
        </w:rPr>
        <w:t xml:space="preserve">for this reason. The stay may be used in a shorter form during the relevant part of the season, repeatedly, but for a minimum of two (2) nights. The User is entitled to a similar stay at properties owned or acquired or managed by </w:t>
      </w:r>
      <w:proofErr w:type="spellStart"/>
      <w:r w:rsidR="005E0E1E" w:rsidRPr="006C71C1">
        <w:rPr>
          <w:rFonts w:eastAsia="Times New Roman"/>
          <w:szCs w:val="22"/>
          <w:lang w:val="en-GB" w:eastAsia="sk-SK"/>
        </w:rPr>
        <w:t>Gopass</w:t>
      </w:r>
      <w:proofErr w:type="spellEnd"/>
      <w:r w:rsidR="005E0E1E" w:rsidRPr="006C71C1">
        <w:rPr>
          <w:rFonts w:eastAsia="Times New Roman"/>
          <w:szCs w:val="22"/>
          <w:lang w:val="en-GB" w:eastAsia="sk-SK"/>
        </w:rPr>
        <w:t xml:space="preserve"> Property during the Benefit Period</w:t>
      </w:r>
      <w:r w:rsidR="005E0E1E" w:rsidRPr="006C71C1">
        <w:rPr>
          <w:rFonts w:eastAsia="Times New Roman"/>
          <w:lang w:val="en-GB" w:eastAsia="sk-SK"/>
        </w:rPr>
        <w:t xml:space="preserve"> too</w:t>
      </w:r>
      <w:r w:rsidR="005E0E1E" w:rsidRPr="006C71C1">
        <w:rPr>
          <w:rFonts w:eastAsia="Times New Roman"/>
          <w:szCs w:val="22"/>
          <w:lang w:val="en-GB" w:eastAsia="sk-SK"/>
        </w:rPr>
        <w:t>. The current list of properties is available from the Provider upon request sent to</w:t>
      </w:r>
      <w:r w:rsidR="00893A7D" w:rsidRPr="006C71C1">
        <w:rPr>
          <w:lang w:val="en-GB"/>
        </w:rPr>
        <w:t xml:space="preserve"> </w:t>
      </w:r>
      <w:r w:rsidR="00C7133C" w:rsidRPr="006C71C1">
        <w:rPr>
          <w:lang w:val="en-GB"/>
        </w:rPr>
        <w:t>klub@gopass.travel</w:t>
      </w:r>
      <w:r w:rsidR="005E0E1E" w:rsidRPr="006C71C1">
        <w:rPr>
          <w:lang w:val="en-GB"/>
        </w:rPr>
        <w:t>.</w:t>
      </w:r>
    </w:p>
    <w:p w14:paraId="650A5586" w14:textId="2A9AAE5C" w:rsidR="00C97EB5" w:rsidRPr="006C71C1" w:rsidRDefault="00DA6E81" w:rsidP="0003778E">
      <w:pPr>
        <w:pStyle w:val="Standard4"/>
        <w:numPr>
          <w:ilvl w:val="3"/>
          <w:numId w:val="17"/>
        </w:numPr>
        <w:ind w:left="426"/>
        <w:rPr>
          <w:lang w:val="en-GB"/>
        </w:rPr>
      </w:pPr>
      <w:r>
        <w:rPr>
          <w:rFonts w:eastAsia="Times New Roman"/>
          <w:b/>
          <w:bCs/>
          <w:szCs w:val="22"/>
          <w:lang w:val="en-GB" w:eastAsia="sk-SK"/>
        </w:rPr>
        <w:t xml:space="preserve">“Seven </w:t>
      </w:r>
      <w:r w:rsidR="00101136" w:rsidRPr="006C71C1">
        <w:rPr>
          <w:rFonts w:eastAsia="Times New Roman"/>
          <w:b/>
          <w:bCs/>
          <w:szCs w:val="22"/>
          <w:lang w:val="en-GB" w:eastAsia="sk-SK"/>
        </w:rPr>
        <w:t>day</w:t>
      </w:r>
      <w:r>
        <w:rPr>
          <w:rFonts w:eastAsia="Times New Roman"/>
          <w:b/>
          <w:bCs/>
          <w:szCs w:val="22"/>
          <w:lang w:val="en-GB" w:eastAsia="sk-SK"/>
        </w:rPr>
        <w:t>s</w:t>
      </w:r>
      <w:r w:rsidR="00101136" w:rsidRPr="006C71C1">
        <w:rPr>
          <w:rFonts w:eastAsia="Times New Roman"/>
          <w:b/>
          <w:bCs/>
          <w:szCs w:val="22"/>
          <w:lang w:val="en-GB" w:eastAsia="sk-SK"/>
        </w:rPr>
        <w:t xml:space="preserve"> for two – off season”</w:t>
      </w:r>
      <w:r w:rsidR="00101136" w:rsidRPr="006C71C1">
        <w:rPr>
          <w:rFonts w:eastAsia="Times New Roman"/>
          <w:szCs w:val="22"/>
          <w:lang w:val="en-GB" w:eastAsia="sk-SK"/>
        </w:rPr>
        <w:t xml:space="preserve"> </w:t>
      </w:r>
      <w:r w:rsidR="00101136" w:rsidRPr="006C71C1">
        <w:rPr>
          <w:rFonts w:eastAsia="Times New Roman"/>
          <w:lang w:val="en-GB" w:eastAsia="sk-SK"/>
        </w:rPr>
        <w:t>is</w:t>
      </w:r>
      <w:r w:rsidR="00101136" w:rsidRPr="006C71C1">
        <w:rPr>
          <w:rFonts w:eastAsia="Times New Roman"/>
          <w:szCs w:val="22"/>
          <w:lang w:val="en-GB" w:eastAsia="sk-SK"/>
        </w:rPr>
        <w:t xml:space="preserve"> a seven-day (6-night) stay for two (2) people with breakfast in a standard room at Business Partner hotels: Grand**** </w:t>
      </w:r>
      <w:proofErr w:type="spellStart"/>
      <w:r w:rsidR="00101136" w:rsidRPr="006C71C1">
        <w:rPr>
          <w:rFonts w:eastAsia="Times New Roman"/>
          <w:szCs w:val="22"/>
          <w:lang w:val="en-GB" w:eastAsia="sk-SK"/>
        </w:rPr>
        <w:t>Jasná</w:t>
      </w:r>
      <w:proofErr w:type="spellEnd"/>
      <w:r w:rsidR="00101136" w:rsidRPr="006C71C1">
        <w:rPr>
          <w:rFonts w:eastAsia="Times New Roman"/>
          <w:lang w:val="en-GB" w:eastAsia="sk-SK"/>
        </w:rPr>
        <w:t xml:space="preserve"> </w:t>
      </w:r>
      <w:r w:rsidR="00101136" w:rsidRPr="006C71C1">
        <w:rPr>
          <w:rFonts w:eastAsia="Times New Roman"/>
          <w:szCs w:val="22"/>
          <w:lang w:val="en-GB" w:eastAsia="sk-SK"/>
        </w:rPr>
        <w:t xml:space="preserve">Hotel, </w:t>
      </w:r>
      <w:proofErr w:type="spellStart"/>
      <w:r w:rsidR="00101136" w:rsidRPr="006C71C1">
        <w:rPr>
          <w:rFonts w:eastAsia="Times New Roman"/>
          <w:szCs w:val="22"/>
          <w:lang w:val="en-GB" w:eastAsia="sk-SK"/>
        </w:rPr>
        <w:t>Grandhotel</w:t>
      </w:r>
      <w:proofErr w:type="spellEnd"/>
      <w:r w:rsidR="00101136" w:rsidRPr="006C71C1">
        <w:rPr>
          <w:rFonts w:eastAsia="Times New Roman"/>
          <w:szCs w:val="22"/>
          <w:lang w:val="en-GB" w:eastAsia="sk-SK"/>
        </w:rPr>
        <w:t xml:space="preserve">**** </w:t>
      </w:r>
      <w:proofErr w:type="spellStart"/>
      <w:r w:rsidR="00101136" w:rsidRPr="006C71C1">
        <w:rPr>
          <w:rFonts w:eastAsia="Times New Roman"/>
          <w:szCs w:val="22"/>
          <w:lang w:val="en-GB" w:eastAsia="sk-SK"/>
        </w:rPr>
        <w:t>Starý</w:t>
      </w:r>
      <w:proofErr w:type="spellEnd"/>
      <w:r w:rsidR="00101136" w:rsidRPr="006C71C1">
        <w:rPr>
          <w:rFonts w:eastAsia="Times New Roman"/>
          <w:szCs w:val="22"/>
          <w:lang w:val="en-GB" w:eastAsia="sk-SK"/>
        </w:rPr>
        <w:t xml:space="preserve"> </w:t>
      </w:r>
      <w:proofErr w:type="spellStart"/>
      <w:r w:rsidR="00101136" w:rsidRPr="006C71C1">
        <w:rPr>
          <w:rFonts w:eastAsia="Times New Roman"/>
          <w:szCs w:val="22"/>
          <w:lang w:val="en-GB" w:eastAsia="sk-SK"/>
        </w:rPr>
        <w:t>Smokovec</w:t>
      </w:r>
      <w:proofErr w:type="spellEnd"/>
      <w:r w:rsidR="00101136" w:rsidRPr="006C71C1">
        <w:rPr>
          <w:rFonts w:eastAsia="Times New Roman"/>
          <w:szCs w:val="22"/>
          <w:lang w:val="en-GB" w:eastAsia="sk-SK"/>
        </w:rPr>
        <w:t xml:space="preserve">, </w:t>
      </w:r>
      <w:proofErr w:type="spellStart"/>
      <w:r w:rsidR="00101136" w:rsidRPr="006C71C1">
        <w:rPr>
          <w:rFonts w:eastAsia="Times New Roman"/>
          <w:szCs w:val="22"/>
          <w:lang w:val="en-GB" w:eastAsia="sk-SK"/>
        </w:rPr>
        <w:t>Grandhotel</w:t>
      </w:r>
      <w:proofErr w:type="spellEnd"/>
      <w:r w:rsidR="00101136" w:rsidRPr="006C71C1">
        <w:rPr>
          <w:rFonts w:eastAsia="Times New Roman"/>
          <w:szCs w:val="22"/>
          <w:lang w:val="en-GB" w:eastAsia="sk-SK"/>
        </w:rPr>
        <w:t xml:space="preserve"> Praha**** </w:t>
      </w:r>
      <w:proofErr w:type="spellStart"/>
      <w:r w:rsidR="00101136" w:rsidRPr="006C71C1">
        <w:rPr>
          <w:rFonts w:eastAsia="Times New Roman"/>
          <w:szCs w:val="22"/>
          <w:lang w:val="en-GB" w:eastAsia="sk-SK"/>
        </w:rPr>
        <w:t>Tatranská</w:t>
      </w:r>
      <w:proofErr w:type="spellEnd"/>
      <w:r w:rsidR="00101136" w:rsidRPr="006C71C1">
        <w:rPr>
          <w:rFonts w:eastAsia="Times New Roman"/>
          <w:szCs w:val="22"/>
          <w:lang w:val="en-GB" w:eastAsia="sk-SK"/>
        </w:rPr>
        <w:t xml:space="preserve"> </w:t>
      </w:r>
      <w:proofErr w:type="spellStart"/>
      <w:r w:rsidR="00101136" w:rsidRPr="006C71C1">
        <w:rPr>
          <w:rFonts w:eastAsia="Times New Roman"/>
          <w:szCs w:val="22"/>
          <w:lang w:val="en-GB" w:eastAsia="sk-SK"/>
        </w:rPr>
        <w:t>Lomnica</w:t>
      </w:r>
      <w:proofErr w:type="spellEnd"/>
      <w:r w:rsidR="00101136" w:rsidRPr="006C71C1">
        <w:rPr>
          <w:rFonts w:eastAsia="Times New Roman"/>
          <w:szCs w:val="22"/>
          <w:lang w:val="en-GB" w:eastAsia="sk-SK"/>
        </w:rPr>
        <w:t xml:space="preserve">, </w:t>
      </w:r>
      <w:proofErr w:type="spellStart"/>
      <w:r w:rsidR="00101136" w:rsidRPr="006C71C1">
        <w:rPr>
          <w:rFonts w:eastAsia="Times New Roman"/>
          <w:szCs w:val="22"/>
          <w:lang w:val="en-GB" w:eastAsia="sk-SK"/>
        </w:rPr>
        <w:t>Bešeňová</w:t>
      </w:r>
      <w:proofErr w:type="spellEnd"/>
      <w:r w:rsidR="00101136" w:rsidRPr="006C71C1">
        <w:rPr>
          <w:rFonts w:eastAsia="Times New Roman"/>
          <w:lang w:val="en-GB" w:eastAsia="sk-SK"/>
        </w:rPr>
        <w:t xml:space="preserve"> </w:t>
      </w:r>
      <w:r w:rsidR="00101136" w:rsidRPr="006C71C1">
        <w:rPr>
          <w:rFonts w:eastAsia="Times New Roman"/>
          <w:szCs w:val="22"/>
          <w:lang w:val="en-GB" w:eastAsia="sk-SK"/>
        </w:rPr>
        <w:t xml:space="preserve">Hotel***, exclusively during the period from the Tuesday immediately following Easter Monday of the relevant calendar year </w:t>
      </w:r>
      <w:r w:rsidR="00101136" w:rsidRPr="006C71C1">
        <w:rPr>
          <w:rFonts w:eastAsia="Times New Roman"/>
          <w:lang w:val="en-GB" w:eastAsia="sk-SK"/>
        </w:rPr>
        <w:t>to</w:t>
      </w:r>
      <w:r w:rsidR="00101136" w:rsidRPr="006C71C1">
        <w:rPr>
          <w:rFonts w:eastAsia="Times New Roman"/>
          <w:szCs w:val="22"/>
          <w:lang w:val="en-GB" w:eastAsia="sk-SK"/>
        </w:rPr>
        <w:t xml:space="preserve"> 13</w:t>
      </w:r>
      <w:r w:rsidR="00101136" w:rsidRPr="006C71C1">
        <w:rPr>
          <w:rFonts w:eastAsia="Times New Roman"/>
          <w:vertAlign w:val="superscript"/>
          <w:lang w:val="en-GB" w:eastAsia="sk-SK"/>
        </w:rPr>
        <w:t>th</w:t>
      </w:r>
      <w:r w:rsidR="00101136" w:rsidRPr="006C71C1">
        <w:rPr>
          <w:rFonts w:eastAsia="Times New Roman"/>
          <w:lang w:val="en-GB" w:eastAsia="sk-SK"/>
        </w:rPr>
        <w:t xml:space="preserve"> </w:t>
      </w:r>
      <w:r w:rsidR="00101136" w:rsidRPr="006C71C1">
        <w:rPr>
          <w:rFonts w:eastAsia="Times New Roman"/>
          <w:szCs w:val="22"/>
          <w:lang w:val="en-GB" w:eastAsia="sk-SK"/>
        </w:rPr>
        <w:t>June of the relevant calendar year and from 15</w:t>
      </w:r>
      <w:r w:rsidR="00101136" w:rsidRPr="006C71C1">
        <w:rPr>
          <w:rFonts w:eastAsia="Times New Roman"/>
          <w:vertAlign w:val="superscript"/>
          <w:lang w:val="en-GB" w:eastAsia="sk-SK"/>
        </w:rPr>
        <w:t>th</w:t>
      </w:r>
      <w:r w:rsidR="00101136" w:rsidRPr="006C71C1">
        <w:rPr>
          <w:rFonts w:eastAsia="Times New Roman"/>
          <w:lang w:val="en-GB" w:eastAsia="sk-SK"/>
        </w:rPr>
        <w:t xml:space="preserve"> </w:t>
      </w:r>
      <w:r w:rsidR="00101136" w:rsidRPr="006C71C1">
        <w:rPr>
          <w:rFonts w:eastAsia="Times New Roman"/>
          <w:szCs w:val="22"/>
          <w:lang w:val="en-GB" w:eastAsia="sk-SK"/>
        </w:rPr>
        <w:t>September to 19</w:t>
      </w:r>
      <w:r w:rsidR="00101136" w:rsidRPr="006C71C1">
        <w:rPr>
          <w:rFonts w:eastAsia="Times New Roman"/>
          <w:vertAlign w:val="superscript"/>
          <w:lang w:val="en-GB" w:eastAsia="sk-SK"/>
        </w:rPr>
        <w:t>th</w:t>
      </w:r>
      <w:r w:rsidR="00101136" w:rsidRPr="006C71C1">
        <w:rPr>
          <w:rFonts w:eastAsia="Times New Roman"/>
          <w:lang w:val="en-GB" w:eastAsia="sk-SK"/>
        </w:rPr>
        <w:t xml:space="preserve"> </w:t>
      </w:r>
      <w:r w:rsidR="00101136" w:rsidRPr="006C71C1">
        <w:rPr>
          <w:rFonts w:eastAsia="Times New Roman"/>
          <w:szCs w:val="22"/>
          <w:lang w:val="en-GB" w:eastAsia="sk-SK"/>
        </w:rPr>
        <w:t xml:space="preserve">December of the relevant calendar year (hotel specifications and conditions for use of hotel services are governed by the terms and conditions published at </w:t>
      </w:r>
      <w:r w:rsidR="00B26CF8" w:rsidRPr="006C71C1">
        <w:rPr>
          <w:lang w:val="en-GB"/>
        </w:rPr>
        <w:t xml:space="preserve">www.tmrhotels.com). </w:t>
      </w:r>
      <w:r w:rsidR="00101136" w:rsidRPr="006C71C1">
        <w:rPr>
          <w:rFonts w:eastAsia="Times New Roman"/>
          <w:szCs w:val="22"/>
          <w:lang w:val="en-GB" w:eastAsia="sk-SK"/>
        </w:rPr>
        <w:t>The stay must be booked by phone on +421 44 290 1358 or by email to</w:t>
      </w:r>
      <w:r w:rsidR="00101136" w:rsidRPr="006C71C1">
        <w:rPr>
          <w:lang w:val="en-GB"/>
        </w:rPr>
        <w:t xml:space="preserve"> </w:t>
      </w:r>
      <w:r w:rsidR="00B545EF" w:rsidRPr="006C71C1">
        <w:rPr>
          <w:lang w:val="en-GB"/>
        </w:rPr>
        <w:t xml:space="preserve">viphotelreservations@tmr.sk </w:t>
      </w:r>
      <w:r w:rsidR="00101136" w:rsidRPr="006C71C1">
        <w:rPr>
          <w:rFonts w:eastAsia="Times New Roman"/>
          <w:szCs w:val="22"/>
          <w:lang w:val="en-GB" w:eastAsia="sk-SK"/>
        </w:rPr>
        <w:t xml:space="preserve">no later than </w:t>
      </w:r>
      <w:r w:rsidR="00101136" w:rsidRPr="006C71C1">
        <w:rPr>
          <w:rFonts w:eastAsia="Times New Roman"/>
          <w:b/>
          <w:szCs w:val="22"/>
          <w:lang w:val="en-GB" w:eastAsia="sk-SK"/>
        </w:rPr>
        <w:t>seven (7) days</w:t>
      </w:r>
      <w:r w:rsidR="00101136" w:rsidRPr="006C71C1">
        <w:rPr>
          <w:rFonts w:eastAsia="Times New Roman"/>
          <w:szCs w:val="22"/>
          <w:lang w:val="en-GB" w:eastAsia="sk-SK"/>
        </w:rPr>
        <w:t xml:space="preserve"> prior to the planned </w:t>
      </w:r>
      <w:r w:rsidR="00101136" w:rsidRPr="006C71C1">
        <w:rPr>
          <w:rFonts w:eastAsia="Times New Roman"/>
          <w:lang w:val="en-GB" w:eastAsia="sk-SK"/>
        </w:rPr>
        <w:t>check-in day</w:t>
      </w:r>
      <w:r w:rsidR="00101136" w:rsidRPr="006C71C1">
        <w:rPr>
          <w:rFonts w:eastAsia="Times New Roman"/>
          <w:szCs w:val="22"/>
          <w:lang w:val="en-GB" w:eastAsia="sk-SK"/>
        </w:rPr>
        <w:t>. Once the reservation is confirmed by the Business Partner, the booking is considered final. The User acknowledges and agrees that the reservation confirmation by the Business Partner is subject to availability and the planned use of the hotel, and the Business Partner may decline to confirm the stay and propose alternative dates</w:t>
      </w:r>
      <w:r w:rsidR="00101136" w:rsidRPr="006C71C1">
        <w:rPr>
          <w:rFonts w:eastAsia="Times New Roman"/>
          <w:lang w:val="en-GB" w:eastAsia="sk-SK"/>
        </w:rPr>
        <w:t xml:space="preserve"> </w:t>
      </w:r>
      <w:r w:rsidR="00101136" w:rsidRPr="006C71C1">
        <w:rPr>
          <w:rFonts w:eastAsia="Times New Roman"/>
          <w:szCs w:val="22"/>
          <w:lang w:val="en-GB" w:eastAsia="sk-SK"/>
        </w:rPr>
        <w:t xml:space="preserve">for this reason. The stay may be used in a shorter form during the relevant part of the season, repeatedly, but for a minimum of two (2) nights. The User is entitled to a similar stay at properties owned or acquired or managed by </w:t>
      </w:r>
      <w:proofErr w:type="spellStart"/>
      <w:r w:rsidR="00101136" w:rsidRPr="006C71C1">
        <w:rPr>
          <w:rFonts w:eastAsia="Times New Roman"/>
          <w:szCs w:val="22"/>
          <w:lang w:val="en-GB" w:eastAsia="sk-SK"/>
        </w:rPr>
        <w:t>Gopass</w:t>
      </w:r>
      <w:proofErr w:type="spellEnd"/>
      <w:r w:rsidR="00101136" w:rsidRPr="006C71C1">
        <w:rPr>
          <w:rFonts w:eastAsia="Times New Roman"/>
          <w:szCs w:val="22"/>
          <w:lang w:val="en-GB" w:eastAsia="sk-SK"/>
        </w:rPr>
        <w:t xml:space="preserve"> Property during the Benefit Period</w:t>
      </w:r>
      <w:r w:rsidR="00101136" w:rsidRPr="006C71C1">
        <w:rPr>
          <w:rFonts w:eastAsia="Times New Roman"/>
          <w:lang w:val="en-GB" w:eastAsia="sk-SK"/>
        </w:rPr>
        <w:t xml:space="preserve"> too</w:t>
      </w:r>
      <w:r w:rsidR="00101136" w:rsidRPr="006C71C1">
        <w:rPr>
          <w:rFonts w:eastAsia="Times New Roman"/>
          <w:szCs w:val="22"/>
          <w:lang w:val="en-GB" w:eastAsia="sk-SK"/>
        </w:rPr>
        <w:t>. The current list of properties is available from the Provider upon request sent to</w:t>
      </w:r>
      <w:r w:rsidR="00B26CF8" w:rsidRPr="006C71C1">
        <w:rPr>
          <w:lang w:val="en-GB"/>
        </w:rPr>
        <w:t xml:space="preserve"> </w:t>
      </w:r>
      <w:r w:rsidR="00B545EF" w:rsidRPr="006C71C1">
        <w:rPr>
          <w:lang w:val="en-GB"/>
        </w:rPr>
        <w:t>klub@gopass.travel</w:t>
      </w:r>
      <w:r w:rsidR="00057600" w:rsidRPr="006C71C1">
        <w:rPr>
          <w:lang w:val="en-GB"/>
        </w:rPr>
        <w:t>.</w:t>
      </w:r>
    </w:p>
    <w:p w14:paraId="3CCD8270" w14:textId="77777777" w:rsidR="00B26CF8" w:rsidRPr="006C71C1" w:rsidRDefault="00B26CF8" w:rsidP="008B6D33">
      <w:pPr>
        <w:pStyle w:val="Standard2"/>
        <w:numPr>
          <w:ilvl w:val="0"/>
          <w:numId w:val="0"/>
        </w:numPr>
        <w:ind w:left="709" w:hanging="709"/>
        <w:rPr>
          <w:b/>
          <w:bCs/>
          <w:lang w:val="en-GB"/>
        </w:rPr>
      </w:pPr>
    </w:p>
    <w:p w14:paraId="7E75D980" w14:textId="77CB8984" w:rsidR="00B545EF" w:rsidRPr="006C71C1" w:rsidRDefault="00B545EF">
      <w:pPr>
        <w:keepNext w:val="0"/>
        <w:widowControl/>
        <w:spacing w:line="240" w:lineRule="auto"/>
        <w:jc w:val="left"/>
        <w:rPr>
          <w:rFonts w:eastAsiaTheme="minorHAnsi" w:cs="Arial"/>
          <w:lang w:val="en-GB" w:eastAsia="en-US"/>
        </w:rPr>
      </w:pPr>
      <w:r w:rsidRPr="006C71C1">
        <w:rPr>
          <w:rFonts w:eastAsiaTheme="minorHAnsi" w:cs="Arial"/>
          <w:lang w:val="en-GB" w:eastAsia="en-US"/>
        </w:rPr>
        <w:br w:type="page"/>
      </w:r>
    </w:p>
    <w:p w14:paraId="2F2DAB41" w14:textId="2B04E08A" w:rsidR="00C670A4" w:rsidRPr="006C71C1" w:rsidRDefault="00101136" w:rsidP="008B6D33">
      <w:pPr>
        <w:pStyle w:val="Standard2"/>
        <w:numPr>
          <w:ilvl w:val="0"/>
          <w:numId w:val="0"/>
        </w:numPr>
        <w:ind w:left="709" w:hanging="709"/>
        <w:rPr>
          <w:b/>
          <w:bCs/>
          <w:lang w:val="en-GB"/>
        </w:rPr>
      </w:pPr>
      <w:r w:rsidRPr="006C71C1">
        <w:rPr>
          <w:rFonts w:eastAsia="Times New Roman"/>
          <w:b/>
          <w:bCs/>
          <w:lang w:val="en-GB" w:eastAsia="sk-SK"/>
        </w:rPr>
        <w:lastRenderedPageBreak/>
        <w:t>Annexe No. 2 – Scope of b</w:t>
      </w:r>
      <w:r w:rsidRPr="006C71C1">
        <w:rPr>
          <w:rFonts w:eastAsia="Times New Roman"/>
          <w:b/>
          <w:bCs/>
          <w:szCs w:val="22"/>
          <w:lang w:val="en-GB" w:eastAsia="sk-SK"/>
        </w:rPr>
        <w:t>enefits</w:t>
      </w:r>
    </w:p>
    <w:p w14:paraId="3A552A88" w14:textId="6D43CB1E" w:rsidR="008B6D33" w:rsidRPr="006C71C1" w:rsidRDefault="00101136" w:rsidP="00057600">
      <w:pPr>
        <w:pStyle w:val="Level3"/>
        <w:ind w:left="426"/>
        <w:rPr>
          <w:sz w:val="22"/>
          <w:szCs w:val="22"/>
          <w:lang w:val="en-GB"/>
        </w:rPr>
      </w:pPr>
      <w:r w:rsidRPr="006C71C1">
        <w:rPr>
          <w:sz w:val="22"/>
          <w:szCs w:val="22"/>
          <w:lang w:val="en-GB" w:eastAsia="sk-SK"/>
        </w:rPr>
        <w:t xml:space="preserve">The scope of Benefits for an Investment Value </w:t>
      </w:r>
      <w:r w:rsidRPr="008F420F">
        <w:rPr>
          <w:b/>
          <w:sz w:val="22"/>
          <w:szCs w:val="22"/>
          <w:lang w:val="en-GB" w:eastAsia="sk-SK"/>
        </w:rPr>
        <w:t>up to</w:t>
      </w:r>
      <w:r w:rsidRPr="006C71C1">
        <w:rPr>
          <w:sz w:val="22"/>
          <w:szCs w:val="22"/>
          <w:lang w:val="en-GB" w:eastAsia="sk-SK"/>
        </w:rPr>
        <w:t xml:space="preserve"> </w:t>
      </w:r>
      <w:r w:rsidRPr="006C71C1">
        <w:rPr>
          <w:b/>
          <w:sz w:val="22"/>
          <w:szCs w:val="22"/>
          <w:lang w:val="en-GB" w:eastAsia="sk-SK"/>
        </w:rPr>
        <w:t>59,999 EUR</w:t>
      </w:r>
      <w:r w:rsidRPr="006C71C1">
        <w:rPr>
          <w:sz w:val="22"/>
          <w:szCs w:val="22"/>
          <w:lang w:val="en-GB" w:eastAsia="sk-SK"/>
        </w:rPr>
        <w:t xml:space="preserve"> is as follows</w:t>
      </w:r>
      <w:r w:rsidR="008B6D33" w:rsidRPr="006C71C1">
        <w:rPr>
          <w:sz w:val="22"/>
          <w:szCs w:val="22"/>
          <w:lang w:val="en-GB"/>
        </w:rPr>
        <w:t>:</w:t>
      </w:r>
    </w:p>
    <w:p w14:paraId="78DA1DAF" w14:textId="5E84FE0A" w:rsidR="0005067C" w:rsidRPr="006C71C1" w:rsidRDefault="0005067C" w:rsidP="00057600">
      <w:pPr>
        <w:pStyle w:val="Level4"/>
        <w:ind w:left="1134"/>
        <w:rPr>
          <w:rFonts w:eastAsiaTheme="minorHAnsi"/>
          <w:sz w:val="22"/>
          <w:szCs w:val="22"/>
        </w:rPr>
      </w:pPr>
      <w:r w:rsidRPr="006C71C1">
        <w:rPr>
          <w:sz w:val="22"/>
          <w:szCs w:val="22"/>
          <w:lang w:eastAsia="sk-SK"/>
        </w:rPr>
        <w:t xml:space="preserve">Two (2) </w:t>
      </w:r>
      <w:proofErr w:type="spellStart"/>
      <w:r w:rsidRPr="006C71C1">
        <w:rPr>
          <w:sz w:val="22"/>
          <w:szCs w:val="22"/>
          <w:lang w:eastAsia="sk-SK"/>
        </w:rPr>
        <w:t>Gopass</w:t>
      </w:r>
      <w:proofErr w:type="spellEnd"/>
      <w:r w:rsidRPr="006C71C1">
        <w:rPr>
          <w:sz w:val="22"/>
          <w:szCs w:val="22"/>
          <w:lang w:eastAsia="sk-SK"/>
        </w:rPr>
        <w:t xml:space="preserve"> SKI Season Passes with a 75% discount on the purchase price;</w:t>
      </w:r>
    </w:p>
    <w:p w14:paraId="29298EF4" w14:textId="77777777" w:rsidR="0005067C" w:rsidRPr="006C71C1" w:rsidRDefault="0005067C" w:rsidP="00057600">
      <w:pPr>
        <w:pStyle w:val="Level4"/>
        <w:ind w:left="1134"/>
        <w:rPr>
          <w:rFonts w:eastAsiaTheme="minorHAnsi"/>
          <w:sz w:val="22"/>
          <w:szCs w:val="22"/>
        </w:rPr>
      </w:pPr>
      <w:r w:rsidRPr="006C71C1">
        <w:rPr>
          <w:sz w:val="22"/>
          <w:szCs w:val="22"/>
          <w:lang w:eastAsia="sk-SK"/>
        </w:rPr>
        <w:t>Ten (10) FRESH TRACK experiences with a 75% discount on the purchase price;</w:t>
      </w:r>
    </w:p>
    <w:p w14:paraId="2CA96DC2" w14:textId="77777777" w:rsidR="0005067C" w:rsidRPr="006C71C1" w:rsidRDefault="0005067C" w:rsidP="00057600">
      <w:pPr>
        <w:pStyle w:val="Level4"/>
        <w:ind w:left="1134"/>
        <w:rPr>
          <w:rFonts w:eastAsiaTheme="minorHAnsi"/>
          <w:sz w:val="22"/>
          <w:szCs w:val="22"/>
        </w:rPr>
      </w:pPr>
      <w:r w:rsidRPr="006C71C1">
        <w:rPr>
          <w:sz w:val="22"/>
          <w:szCs w:val="22"/>
          <w:lang w:eastAsia="sk-SK"/>
        </w:rPr>
        <w:t xml:space="preserve">Ten (10) </w:t>
      </w:r>
      <w:proofErr w:type="spellStart"/>
      <w:r w:rsidRPr="006C71C1">
        <w:rPr>
          <w:sz w:val="22"/>
          <w:lang w:eastAsia="sk-SK"/>
        </w:rPr>
        <w:t>Vysoké</w:t>
      </w:r>
      <w:proofErr w:type="spellEnd"/>
      <w:r w:rsidRPr="006C71C1">
        <w:rPr>
          <w:sz w:val="22"/>
          <w:lang w:eastAsia="sk-SK"/>
        </w:rPr>
        <w:t xml:space="preserve"> </w:t>
      </w:r>
      <w:proofErr w:type="spellStart"/>
      <w:r w:rsidRPr="006C71C1">
        <w:rPr>
          <w:sz w:val="22"/>
          <w:lang w:eastAsia="sk-SK"/>
        </w:rPr>
        <w:t>Tatry</w:t>
      </w:r>
      <w:proofErr w:type="spellEnd"/>
      <w:r w:rsidRPr="006C71C1">
        <w:rPr>
          <w:sz w:val="22"/>
          <w:szCs w:val="22"/>
          <w:lang w:eastAsia="sk-SK"/>
        </w:rPr>
        <w:t xml:space="preserve"> and </w:t>
      </w:r>
      <w:proofErr w:type="spellStart"/>
      <w:r w:rsidRPr="006C71C1">
        <w:rPr>
          <w:sz w:val="22"/>
          <w:szCs w:val="22"/>
          <w:lang w:eastAsia="sk-SK"/>
        </w:rPr>
        <w:t>Jasná</w:t>
      </w:r>
      <w:proofErr w:type="spellEnd"/>
      <w:r w:rsidRPr="006C71C1">
        <w:rPr>
          <w:sz w:val="22"/>
          <w:lang w:eastAsia="sk-SK"/>
        </w:rPr>
        <w:t xml:space="preserve"> cable car tickets </w:t>
      </w:r>
      <w:r w:rsidRPr="006C71C1">
        <w:rPr>
          <w:sz w:val="22"/>
          <w:szCs w:val="22"/>
          <w:lang w:eastAsia="sk-SK"/>
        </w:rPr>
        <w:t>with a 75% discount on the purchase price;</w:t>
      </w:r>
    </w:p>
    <w:p w14:paraId="2AE5C348" w14:textId="77777777" w:rsidR="0005067C" w:rsidRPr="006C71C1" w:rsidRDefault="0005067C" w:rsidP="00057600">
      <w:pPr>
        <w:pStyle w:val="Level4"/>
        <w:ind w:left="1134"/>
        <w:rPr>
          <w:rFonts w:eastAsiaTheme="minorHAnsi"/>
          <w:sz w:val="22"/>
          <w:szCs w:val="22"/>
        </w:rPr>
      </w:pPr>
      <w:r w:rsidRPr="006C71C1">
        <w:rPr>
          <w:sz w:val="22"/>
          <w:szCs w:val="22"/>
          <w:lang w:eastAsia="sk-SK"/>
        </w:rPr>
        <w:t xml:space="preserve">Two (2) </w:t>
      </w:r>
      <w:proofErr w:type="spellStart"/>
      <w:r w:rsidRPr="006C71C1">
        <w:rPr>
          <w:sz w:val="22"/>
          <w:szCs w:val="22"/>
          <w:lang w:eastAsia="sk-SK"/>
        </w:rPr>
        <w:t>Ještěd</w:t>
      </w:r>
      <w:proofErr w:type="spellEnd"/>
      <w:r w:rsidRPr="006C71C1">
        <w:rPr>
          <w:sz w:val="22"/>
          <w:szCs w:val="22"/>
          <w:lang w:eastAsia="sk-SK"/>
        </w:rPr>
        <w:t xml:space="preserve"> Walk Season Passes with a 75% discount on the purchase price;</w:t>
      </w:r>
    </w:p>
    <w:p w14:paraId="2C3D0311" w14:textId="77777777" w:rsidR="0005067C" w:rsidRPr="006C71C1" w:rsidRDefault="0005067C" w:rsidP="00057600">
      <w:pPr>
        <w:pStyle w:val="Level4"/>
        <w:ind w:left="1134"/>
        <w:rPr>
          <w:rFonts w:eastAsiaTheme="minorHAnsi"/>
          <w:sz w:val="22"/>
          <w:szCs w:val="22"/>
        </w:rPr>
      </w:pPr>
      <w:r w:rsidRPr="006C71C1">
        <w:rPr>
          <w:sz w:val="22"/>
          <w:szCs w:val="22"/>
          <w:lang w:eastAsia="sk-SK"/>
        </w:rPr>
        <w:t xml:space="preserve">Two (2) </w:t>
      </w:r>
      <w:proofErr w:type="spellStart"/>
      <w:r w:rsidRPr="006C71C1">
        <w:rPr>
          <w:sz w:val="22"/>
          <w:szCs w:val="22"/>
          <w:lang w:eastAsia="sk-SK"/>
        </w:rPr>
        <w:t>Ještěd</w:t>
      </w:r>
      <w:proofErr w:type="spellEnd"/>
      <w:r w:rsidRPr="006C71C1">
        <w:rPr>
          <w:sz w:val="22"/>
          <w:szCs w:val="22"/>
          <w:lang w:eastAsia="sk-SK"/>
        </w:rPr>
        <w:t xml:space="preserve"> Bike Season Passes with a 75% discount on the purchase price;</w:t>
      </w:r>
    </w:p>
    <w:p w14:paraId="2EBEDCC5" w14:textId="25A0FE00" w:rsidR="0005067C" w:rsidRPr="006C71C1" w:rsidRDefault="0005067C" w:rsidP="00057600">
      <w:pPr>
        <w:pStyle w:val="Level4"/>
        <w:ind w:left="1134"/>
        <w:rPr>
          <w:rFonts w:eastAsiaTheme="minorHAnsi"/>
          <w:sz w:val="22"/>
          <w:szCs w:val="22"/>
        </w:rPr>
      </w:pPr>
      <w:r w:rsidRPr="006C71C1">
        <w:rPr>
          <w:sz w:val="22"/>
          <w:szCs w:val="22"/>
          <w:lang w:eastAsia="sk-SK"/>
        </w:rPr>
        <w:t xml:space="preserve">Two (2) </w:t>
      </w:r>
      <w:proofErr w:type="spellStart"/>
      <w:r w:rsidRPr="006C71C1">
        <w:rPr>
          <w:sz w:val="22"/>
          <w:szCs w:val="22"/>
          <w:lang w:eastAsia="sk-SK"/>
        </w:rPr>
        <w:t>Špindlerův</w:t>
      </w:r>
      <w:proofErr w:type="spellEnd"/>
      <w:r w:rsidRPr="006C71C1">
        <w:rPr>
          <w:sz w:val="22"/>
          <w:szCs w:val="22"/>
          <w:lang w:eastAsia="sk-SK"/>
        </w:rPr>
        <w:t xml:space="preserve"> </w:t>
      </w:r>
      <w:proofErr w:type="spellStart"/>
      <w:r w:rsidRPr="006C71C1">
        <w:rPr>
          <w:sz w:val="22"/>
          <w:szCs w:val="22"/>
          <w:lang w:eastAsia="sk-SK"/>
        </w:rPr>
        <w:t>Mlýn</w:t>
      </w:r>
      <w:proofErr w:type="spellEnd"/>
      <w:r w:rsidRPr="006C71C1">
        <w:rPr>
          <w:sz w:val="22"/>
          <w:szCs w:val="22"/>
          <w:lang w:eastAsia="sk-SK"/>
        </w:rPr>
        <w:t xml:space="preserve"> Walk Season Passes with a 75% discount on the purchase price</w:t>
      </w:r>
    </w:p>
    <w:p w14:paraId="71F8D62D" w14:textId="5901F13D" w:rsidR="008B6D33" w:rsidRPr="006C71C1" w:rsidRDefault="0005067C" w:rsidP="00463FD7">
      <w:pPr>
        <w:pStyle w:val="Level3"/>
        <w:ind w:left="426"/>
        <w:rPr>
          <w:sz w:val="22"/>
          <w:szCs w:val="22"/>
          <w:lang w:val="en-GB"/>
        </w:rPr>
      </w:pPr>
      <w:r w:rsidRPr="006C71C1">
        <w:rPr>
          <w:sz w:val="22"/>
          <w:szCs w:val="22"/>
          <w:lang w:val="en-GB" w:eastAsia="sk-SK"/>
        </w:rPr>
        <w:t xml:space="preserve">The scope of Benefits for an Investment Value </w:t>
      </w:r>
      <w:r w:rsidRPr="006C71C1">
        <w:rPr>
          <w:b/>
          <w:sz w:val="22"/>
          <w:szCs w:val="22"/>
          <w:lang w:val="en-GB" w:eastAsia="sk-SK"/>
        </w:rPr>
        <w:t>from 60,000 EUR to 124,999 EUR</w:t>
      </w:r>
      <w:r w:rsidRPr="006C71C1">
        <w:rPr>
          <w:sz w:val="22"/>
          <w:szCs w:val="22"/>
          <w:lang w:val="en-GB" w:eastAsia="sk-SK"/>
        </w:rPr>
        <w:t xml:space="preserve"> is as follows</w:t>
      </w:r>
      <w:r w:rsidR="008B6D33" w:rsidRPr="006C71C1">
        <w:rPr>
          <w:sz w:val="22"/>
          <w:szCs w:val="22"/>
          <w:lang w:val="en-GB"/>
        </w:rPr>
        <w:t>:</w:t>
      </w:r>
    </w:p>
    <w:p w14:paraId="0F0A9E59" w14:textId="77777777" w:rsidR="002A25B3" w:rsidRPr="006C71C1" w:rsidRDefault="002A25B3" w:rsidP="00057600">
      <w:pPr>
        <w:pStyle w:val="Level4"/>
        <w:ind w:left="1134"/>
        <w:rPr>
          <w:sz w:val="22"/>
          <w:szCs w:val="22"/>
        </w:rPr>
      </w:pPr>
      <w:r w:rsidRPr="006C71C1">
        <w:rPr>
          <w:sz w:val="22"/>
          <w:szCs w:val="22"/>
          <w:lang w:eastAsia="sk-SK"/>
        </w:rPr>
        <w:t xml:space="preserve">Two (2) </w:t>
      </w:r>
      <w:proofErr w:type="spellStart"/>
      <w:r w:rsidRPr="006C71C1">
        <w:rPr>
          <w:sz w:val="22"/>
          <w:szCs w:val="22"/>
          <w:lang w:eastAsia="sk-SK"/>
        </w:rPr>
        <w:t>Gopass</w:t>
      </w:r>
      <w:proofErr w:type="spellEnd"/>
      <w:r w:rsidRPr="006C71C1">
        <w:rPr>
          <w:sz w:val="22"/>
          <w:szCs w:val="22"/>
          <w:lang w:eastAsia="sk-SK"/>
        </w:rPr>
        <w:t xml:space="preserve"> SKI Season Passes with a 75% discount on the purchase price, or two (2) MAXI SEASON PASSES with a 75% discount on the purchase price;</w:t>
      </w:r>
    </w:p>
    <w:p w14:paraId="10FF51C8" w14:textId="37A37356" w:rsidR="002A25B3" w:rsidRPr="006C71C1" w:rsidRDefault="008F420F" w:rsidP="00057600">
      <w:pPr>
        <w:pStyle w:val="Level4"/>
        <w:ind w:left="1134"/>
        <w:rPr>
          <w:sz w:val="22"/>
          <w:szCs w:val="22"/>
        </w:rPr>
      </w:pPr>
      <w:r>
        <w:rPr>
          <w:sz w:val="22"/>
          <w:szCs w:val="22"/>
          <w:lang w:eastAsia="sk-SK"/>
        </w:rPr>
        <w:t xml:space="preserve">Two </w:t>
      </w:r>
      <w:r w:rsidR="002A25B3" w:rsidRPr="006C71C1">
        <w:rPr>
          <w:sz w:val="22"/>
          <w:szCs w:val="22"/>
          <w:lang w:eastAsia="sk-SK"/>
        </w:rPr>
        <w:t xml:space="preserve">(2) Fast Passes with a 75% discount on the purchase price, only when purchasing two (2) </w:t>
      </w:r>
      <w:proofErr w:type="spellStart"/>
      <w:r w:rsidR="002A25B3" w:rsidRPr="006C71C1">
        <w:rPr>
          <w:sz w:val="22"/>
          <w:szCs w:val="22"/>
          <w:lang w:eastAsia="sk-SK"/>
        </w:rPr>
        <w:t>Gopass</w:t>
      </w:r>
      <w:proofErr w:type="spellEnd"/>
      <w:r w:rsidR="002A25B3" w:rsidRPr="006C71C1">
        <w:rPr>
          <w:sz w:val="22"/>
          <w:szCs w:val="22"/>
          <w:lang w:eastAsia="sk-SK"/>
        </w:rPr>
        <w:t xml:space="preserve"> SKI Season Passes;</w:t>
      </w:r>
    </w:p>
    <w:p w14:paraId="06A97C33" w14:textId="77777777" w:rsidR="002A25B3" w:rsidRPr="006C71C1" w:rsidRDefault="002A25B3" w:rsidP="00057600">
      <w:pPr>
        <w:pStyle w:val="Level4"/>
        <w:ind w:left="1134"/>
        <w:rPr>
          <w:sz w:val="22"/>
          <w:szCs w:val="22"/>
        </w:rPr>
      </w:pPr>
      <w:r w:rsidRPr="006C71C1">
        <w:rPr>
          <w:sz w:val="22"/>
          <w:szCs w:val="22"/>
          <w:lang w:eastAsia="sk-SK"/>
        </w:rPr>
        <w:t>Ten (10) FRESH TRACK experiences with a 75% discount on the purchase price;</w:t>
      </w:r>
    </w:p>
    <w:p w14:paraId="5DD13C1F" w14:textId="77777777" w:rsidR="002A25B3" w:rsidRPr="006C71C1" w:rsidRDefault="002A25B3" w:rsidP="00057600">
      <w:pPr>
        <w:pStyle w:val="Level4"/>
        <w:ind w:left="1134"/>
        <w:rPr>
          <w:sz w:val="22"/>
          <w:szCs w:val="22"/>
        </w:rPr>
      </w:pPr>
      <w:r w:rsidRPr="006C71C1">
        <w:rPr>
          <w:sz w:val="22"/>
          <w:szCs w:val="22"/>
          <w:lang w:eastAsia="sk-SK"/>
        </w:rPr>
        <w:t xml:space="preserve">Ten (10) </w:t>
      </w:r>
      <w:proofErr w:type="spellStart"/>
      <w:r w:rsidRPr="006C71C1">
        <w:rPr>
          <w:sz w:val="22"/>
          <w:lang w:eastAsia="sk-SK"/>
        </w:rPr>
        <w:t>Vysoké</w:t>
      </w:r>
      <w:proofErr w:type="spellEnd"/>
      <w:r w:rsidRPr="006C71C1">
        <w:rPr>
          <w:sz w:val="22"/>
          <w:lang w:eastAsia="sk-SK"/>
        </w:rPr>
        <w:t xml:space="preserve"> </w:t>
      </w:r>
      <w:proofErr w:type="spellStart"/>
      <w:r w:rsidRPr="006C71C1">
        <w:rPr>
          <w:sz w:val="22"/>
          <w:lang w:eastAsia="sk-SK"/>
        </w:rPr>
        <w:t>Tatry</w:t>
      </w:r>
      <w:proofErr w:type="spellEnd"/>
      <w:r w:rsidRPr="006C71C1">
        <w:rPr>
          <w:sz w:val="22"/>
          <w:lang w:eastAsia="sk-SK"/>
        </w:rPr>
        <w:t xml:space="preserve"> and </w:t>
      </w:r>
      <w:proofErr w:type="spellStart"/>
      <w:r w:rsidRPr="006C71C1">
        <w:rPr>
          <w:sz w:val="22"/>
          <w:lang w:eastAsia="sk-SK"/>
        </w:rPr>
        <w:t>Jasná</w:t>
      </w:r>
      <w:proofErr w:type="spellEnd"/>
      <w:r w:rsidRPr="006C71C1">
        <w:rPr>
          <w:sz w:val="22"/>
          <w:lang w:eastAsia="sk-SK"/>
        </w:rPr>
        <w:t xml:space="preserve"> cable car t</w:t>
      </w:r>
      <w:r w:rsidRPr="006C71C1">
        <w:rPr>
          <w:sz w:val="22"/>
          <w:szCs w:val="22"/>
          <w:lang w:eastAsia="sk-SK"/>
        </w:rPr>
        <w:t>ickets with a 75% discount on the purchase price;</w:t>
      </w:r>
    </w:p>
    <w:p w14:paraId="75F640B8" w14:textId="77777777" w:rsidR="002A25B3" w:rsidRPr="006C71C1" w:rsidRDefault="002A25B3" w:rsidP="00057600">
      <w:pPr>
        <w:pStyle w:val="Level4"/>
        <w:ind w:left="1134"/>
        <w:rPr>
          <w:sz w:val="22"/>
          <w:szCs w:val="22"/>
        </w:rPr>
      </w:pPr>
      <w:r w:rsidRPr="006C71C1">
        <w:rPr>
          <w:sz w:val="22"/>
          <w:szCs w:val="22"/>
          <w:lang w:eastAsia="sk-SK"/>
        </w:rPr>
        <w:t xml:space="preserve">Two (2) </w:t>
      </w:r>
      <w:proofErr w:type="spellStart"/>
      <w:r w:rsidRPr="006C71C1">
        <w:rPr>
          <w:sz w:val="22"/>
          <w:szCs w:val="22"/>
          <w:lang w:eastAsia="sk-SK"/>
        </w:rPr>
        <w:t>Ještěd</w:t>
      </w:r>
      <w:proofErr w:type="spellEnd"/>
      <w:r w:rsidRPr="006C71C1">
        <w:rPr>
          <w:sz w:val="22"/>
          <w:szCs w:val="22"/>
          <w:lang w:eastAsia="sk-SK"/>
        </w:rPr>
        <w:t xml:space="preserve"> Walk Season Passes with a 75% discount on the purchase price;</w:t>
      </w:r>
    </w:p>
    <w:p w14:paraId="01BBCF2F" w14:textId="77777777" w:rsidR="002A25B3" w:rsidRPr="006C71C1" w:rsidRDefault="002A25B3" w:rsidP="00057600">
      <w:pPr>
        <w:pStyle w:val="Level4"/>
        <w:ind w:left="1134"/>
        <w:rPr>
          <w:sz w:val="22"/>
          <w:szCs w:val="22"/>
        </w:rPr>
      </w:pPr>
      <w:r w:rsidRPr="006C71C1">
        <w:rPr>
          <w:sz w:val="22"/>
          <w:szCs w:val="22"/>
          <w:lang w:eastAsia="sk-SK"/>
        </w:rPr>
        <w:t xml:space="preserve">Two (2) </w:t>
      </w:r>
      <w:proofErr w:type="spellStart"/>
      <w:r w:rsidRPr="006C71C1">
        <w:rPr>
          <w:sz w:val="22"/>
          <w:szCs w:val="22"/>
          <w:lang w:eastAsia="sk-SK"/>
        </w:rPr>
        <w:t>Ještěd</w:t>
      </w:r>
      <w:proofErr w:type="spellEnd"/>
      <w:r w:rsidRPr="006C71C1">
        <w:rPr>
          <w:sz w:val="22"/>
          <w:szCs w:val="22"/>
          <w:lang w:eastAsia="sk-SK"/>
        </w:rPr>
        <w:t xml:space="preserve"> Bike Season Passes with a 75% discount on the purchase price; </w:t>
      </w:r>
    </w:p>
    <w:p w14:paraId="3F97F14E" w14:textId="77777777" w:rsidR="002A25B3" w:rsidRPr="006C71C1" w:rsidRDefault="002A25B3" w:rsidP="00057600">
      <w:pPr>
        <w:pStyle w:val="Level4"/>
        <w:ind w:left="1134"/>
        <w:rPr>
          <w:sz w:val="22"/>
          <w:szCs w:val="22"/>
        </w:rPr>
      </w:pPr>
      <w:r w:rsidRPr="006C71C1">
        <w:rPr>
          <w:sz w:val="22"/>
          <w:szCs w:val="22"/>
          <w:lang w:eastAsia="sk-SK"/>
        </w:rPr>
        <w:t xml:space="preserve">Two (2) </w:t>
      </w:r>
      <w:proofErr w:type="spellStart"/>
      <w:r w:rsidRPr="006C71C1">
        <w:rPr>
          <w:sz w:val="22"/>
          <w:szCs w:val="22"/>
          <w:lang w:eastAsia="sk-SK"/>
        </w:rPr>
        <w:t>Špindlerův</w:t>
      </w:r>
      <w:proofErr w:type="spellEnd"/>
      <w:r w:rsidRPr="006C71C1">
        <w:rPr>
          <w:sz w:val="22"/>
          <w:szCs w:val="22"/>
          <w:lang w:eastAsia="sk-SK"/>
        </w:rPr>
        <w:t xml:space="preserve"> </w:t>
      </w:r>
      <w:proofErr w:type="spellStart"/>
      <w:r w:rsidRPr="006C71C1">
        <w:rPr>
          <w:sz w:val="22"/>
          <w:szCs w:val="22"/>
          <w:lang w:eastAsia="sk-SK"/>
        </w:rPr>
        <w:t>Mlýn</w:t>
      </w:r>
      <w:proofErr w:type="spellEnd"/>
      <w:r w:rsidRPr="006C71C1">
        <w:rPr>
          <w:sz w:val="22"/>
          <w:szCs w:val="22"/>
          <w:lang w:eastAsia="sk-SK"/>
        </w:rPr>
        <w:t xml:space="preserve"> Walk Season Passes with a 75% discount on the purchase price;</w:t>
      </w:r>
    </w:p>
    <w:p w14:paraId="7B3C4C6C" w14:textId="2901A808" w:rsidR="002A25B3" w:rsidRPr="006C71C1" w:rsidRDefault="002A25B3" w:rsidP="00057600">
      <w:pPr>
        <w:pStyle w:val="Level4"/>
        <w:ind w:left="1134"/>
        <w:rPr>
          <w:sz w:val="22"/>
          <w:szCs w:val="22"/>
        </w:rPr>
      </w:pPr>
      <w:r w:rsidRPr="006C71C1">
        <w:rPr>
          <w:sz w:val="22"/>
          <w:szCs w:val="22"/>
          <w:lang w:eastAsia="sk-SK"/>
        </w:rPr>
        <w:t xml:space="preserve">A seven-day (7) stay for two people – </w:t>
      </w:r>
      <w:r w:rsidRPr="006C71C1">
        <w:rPr>
          <w:sz w:val="22"/>
          <w:lang w:eastAsia="sk-SK"/>
        </w:rPr>
        <w:t xml:space="preserve">low season – at </w:t>
      </w:r>
      <w:r w:rsidRPr="006C71C1">
        <w:rPr>
          <w:sz w:val="22"/>
          <w:szCs w:val="22"/>
          <w:lang w:eastAsia="sk-SK"/>
        </w:rPr>
        <w:t>18</w:t>
      </w:r>
      <w:r w:rsidRPr="006C71C1">
        <w:rPr>
          <w:sz w:val="22"/>
          <w:lang w:eastAsia="sk-SK"/>
        </w:rPr>
        <w:t xml:space="preserve"> </w:t>
      </w:r>
      <w:r w:rsidRPr="006C71C1">
        <w:rPr>
          <w:sz w:val="22"/>
          <w:szCs w:val="22"/>
          <w:lang w:eastAsia="sk-SK"/>
        </w:rPr>
        <w:t>EUR /person/night. The price does not include a cleaning fee of 55 EUR per completed stay and the local tourist tax, which</w:t>
      </w:r>
      <w:r w:rsidRPr="006C71C1">
        <w:rPr>
          <w:sz w:val="22"/>
          <w:lang w:eastAsia="sk-SK"/>
        </w:rPr>
        <w:t xml:space="preserve"> has to be paid </w:t>
      </w:r>
      <w:r w:rsidRPr="006C71C1">
        <w:rPr>
          <w:sz w:val="22"/>
          <w:szCs w:val="22"/>
          <w:lang w:eastAsia="sk-SK"/>
        </w:rPr>
        <w:t>at the hotel.</w:t>
      </w:r>
    </w:p>
    <w:p w14:paraId="723D604D" w14:textId="6A85DC29" w:rsidR="008B6D33" w:rsidRPr="006C71C1" w:rsidRDefault="002A25B3" w:rsidP="00057600">
      <w:pPr>
        <w:pStyle w:val="Level3"/>
        <w:ind w:left="426"/>
        <w:rPr>
          <w:lang w:val="en-GB"/>
        </w:rPr>
      </w:pPr>
      <w:r w:rsidRPr="006C71C1">
        <w:rPr>
          <w:sz w:val="22"/>
          <w:szCs w:val="22"/>
          <w:lang w:val="en-GB" w:eastAsia="sk-SK"/>
        </w:rPr>
        <w:t xml:space="preserve">The scope of Benefits for an Investment Value </w:t>
      </w:r>
      <w:r w:rsidR="008F420F">
        <w:rPr>
          <w:sz w:val="22"/>
          <w:szCs w:val="22"/>
          <w:lang w:val="en-GB" w:eastAsia="sk-SK"/>
        </w:rPr>
        <w:t>of</w:t>
      </w:r>
      <w:r w:rsidRPr="006C71C1">
        <w:rPr>
          <w:sz w:val="22"/>
          <w:szCs w:val="22"/>
          <w:lang w:val="en-GB" w:eastAsia="sk-SK"/>
        </w:rPr>
        <w:t xml:space="preserve"> </w:t>
      </w:r>
      <w:r w:rsidRPr="006C71C1">
        <w:rPr>
          <w:b/>
          <w:sz w:val="22"/>
          <w:szCs w:val="22"/>
          <w:lang w:val="en-GB" w:eastAsia="sk-SK"/>
        </w:rPr>
        <w:t>125,000 EUR</w:t>
      </w:r>
      <w:r w:rsidRPr="006C71C1">
        <w:rPr>
          <w:sz w:val="22"/>
          <w:szCs w:val="22"/>
          <w:lang w:val="en-GB" w:eastAsia="sk-SK"/>
        </w:rPr>
        <w:t xml:space="preserve"> </w:t>
      </w:r>
      <w:r w:rsidR="008F420F" w:rsidRPr="008F420F">
        <w:rPr>
          <w:b/>
          <w:sz w:val="22"/>
          <w:szCs w:val="22"/>
          <w:lang w:val="en-GB" w:eastAsia="sk-SK"/>
        </w:rPr>
        <w:t>and more</w:t>
      </w:r>
      <w:r w:rsidR="008F420F">
        <w:rPr>
          <w:sz w:val="22"/>
          <w:szCs w:val="22"/>
          <w:lang w:val="en-GB" w:eastAsia="sk-SK"/>
        </w:rPr>
        <w:t xml:space="preserve"> </w:t>
      </w:r>
      <w:r w:rsidRPr="006C71C1">
        <w:rPr>
          <w:sz w:val="22"/>
          <w:szCs w:val="22"/>
          <w:lang w:val="en-GB" w:eastAsia="sk-SK"/>
        </w:rPr>
        <w:t>is as follows</w:t>
      </w:r>
      <w:r w:rsidR="008B6D33" w:rsidRPr="006C71C1">
        <w:rPr>
          <w:lang w:val="en-GB"/>
        </w:rPr>
        <w:t>:</w:t>
      </w:r>
    </w:p>
    <w:p w14:paraId="0862CD9D" w14:textId="77777777" w:rsidR="00AE465C" w:rsidRPr="006C71C1" w:rsidRDefault="00AE465C" w:rsidP="00057600">
      <w:pPr>
        <w:pStyle w:val="Level4"/>
        <w:ind w:left="1134"/>
        <w:rPr>
          <w:rFonts w:eastAsiaTheme="minorHAnsi"/>
          <w:sz w:val="22"/>
          <w:szCs w:val="22"/>
        </w:rPr>
      </w:pPr>
      <w:r w:rsidRPr="006C71C1">
        <w:rPr>
          <w:sz w:val="22"/>
          <w:szCs w:val="22"/>
          <w:lang w:eastAsia="sk-SK"/>
        </w:rPr>
        <w:t xml:space="preserve">Two (2) </w:t>
      </w:r>
      <w:proofErr w:type="spellStart"/>
      <w:r w:rsidRPr="006C71C1">
        <w:rPr>
          <w:sz w:val="22"/>
          <w:szCs w:val="22"/>
          <w:lang w:eastAsia="sk-SK"/>
        </w:rPr>
        <w:t>Gopass</w:t>
      </w:r>
      <w:proofErr w:type="spellEnd"/>
      <w:r w:rsidRPr="006C71C1">
        <w:rPr>
          <w:sz w:val="22"/>
          <w:szCs w:val="22"/>
          <w:lang w:eastAsia="sk-SK"/>
        </w:rPr>
        <w:t xml:space="preserve"> SKI Season Passes with a 75% discount on the purchase price;</w:t>
      </w:r>
    </w:p>
    <w:p w14:paraId="77086BD1" w14:textId="77777777" w:rsidR="00AE465C" w:rsidRPr="006C71C1" w:rsidRDefault="00AE465C" w:rsidP="00057600">
      <w:pPr>
        <w:pStyle w:val="Level4"/>
        <w:ind w:left="1134"/>
        <w:rPr>
          <w:rFonts w:eastAsiaTheme="minorHAnsi"/>
          <w:sz w:val="22"/>
          <w:szCs w:val="22"/>
        </w:rPr>
      </w:pPr>
      <w:r w:rsidRPr="006C71C1">
        <w:rPr>
          <w:sz w:val="22"/>
          <w:szCs w:val="22"/>
          <w:lang w:eastAsia="sk-SK"/>
        </w:rPr>
        <w:t xml:space="preserve">Two (2) Fast Passes with a 75% discount on the purchase price, only when purchasing two (2) </w:t>
      </w:r>
      <w:proofErr w:type="spellStart"/>
      <w:r w:rsidRPr="006C71C1">
        <w:rPr>
          <w:sz w:val="22"/>
          <w:szCs w:val="22"/>
          <w:lang w:eastAsia="sk-SK"/>
        </w:rPr>
        <w:t>Gopass</w:t>
      </w:r>
      <w:proofErr w:type="spellEnd"/>
      <w:r w:rsidRPr="006C71C1">
        <w:rPr>
          <w:sz w:val="22"/>
          <w:szCs w:val="22"/>
          <w:lang w:eastAsia="sk-SK"/>
        </w:rPr>
        <w:t xml:space="preserve"> SKI Season Passes;</w:t>
      </w:r>
    </w:p>
    <w:p w14:paraId="481B887D" w14:textId="77777777" w:rsidR="00AE465C" w:rsidRPr="006C71C1" w:rsidRDefault="00AE465C" w:rsidP="00057600">
      <w:pPr>
        <w:pStyle w:val="Level4"/>
        <w:ind w:left="1134"/>
        <w:rPr>
          <w:rFonts w:eastAsiaTheme="minorHAnsi"/>
          <w:sz w:val="22"/>
          <w:szCs w:val="22"/>
        </w:rPr>
      </w:pPr>
      <w:r w:rsidRPr="006C71C1">
        <w:rPr>
          <w:sz w:val="22"/>
          <w:szCs w:val="22"/>
          <w:lang w:eastAsia="sk-SK"/>
        </w:rPr>
        <w:t>Ten (10) FRESH TRACK experiences with a 75% discount on t</w:t>
      </w:r>
      <w:bookmarkStart w:id="20" w:name="_GoBack"/>
      <w:bookmarkEnd w:id="20"/>
      <w:r w:rsidRPr="006C71C1">
        <w:rPr>
          <w:sz w:val="22"/>
          <w:szCs w:val="22"/>
          <w:lang w:eastAsia="sk-SK"/>
        </w:rPr>
        <w:t>he purchase price;</w:t>
      </w:r>
    </w:p>
    <w:p w14:paraId="3FAD4B46" w14:textId="77777777" w:rsidR="00AE465C" w:rsidRPr="006C71C1" w:rsidRDefault="00AE465C" w:rsidP="00057600">
      <w:pPr>
        <w:pStyle w:val="Level4"/>
        <w:ind w:left="1134"/>
        <w:rPr>
          <w:rFonts w:eastAsiaTheme="minorHAnsi"/>
          <w:sz w:val="22"/>
          <w:szCs w:val="22"/>
        </w:rPr>
      </w:pPr>
      <w:r w:rsidRPr="006C71C1">
        <w:rPr>
          <w:sz w:val="22"/>
          <w:szCs w:val="22"/>
          <w:lang w:eastAsia="sk-SK"/>
        </w:rPr>
        <w:t>Two (2) MAXI SEASON PASSES with a 75% discount on the purchase price;</w:t>
      </w:r>
    </w:p>
    <w:p w14:paraId="6D1E16A5" w14:textId="77777777" w:rsidR="00AE465C" w:rsidRPr="006C71C1" w:rsidRDefault="00AE465C" w:rsidP="00057600">
      <w:pPr>
        <w:pStyle w:val="Level4"/>
        <w:ind w:left="1134"/>
        <w:rPr>
          <w:rFonts w:eastAsiaTheme="minorHAnsi"/>
          <w:sz w:val="22"/>
          <w:szCs w:val="22"/>
        </w:rPr>
      </w:pPr>
      <w:r w:rsidRPr="006C71C1">
        <w:rPr>
          <w:sz w:val="22"/>
          <w:szCs w:val="22"/>
          <w:lang w:eastAsia="sk-SK"/>
        </w:rPr>
        <w:t xml:space="preserve">Ten (10) </w:t>
      </w:r>
      <w:proofErr w:type="spellStart"/>
      <w:r w:rsidRPr="006C71C1">
        <w:rPr>
          <w:sz w:val="22"/>
          <w:lang w:eastAsia="sk-SK"/>
        </w:rPr>
        <w:t>Vysoké</w:t>
      </w:r>
      <w:proofErr w:type="spellEnd"/>
      <w:r w:rsidRPr="006C71C1">
        <w:rPr>
          <w:sz w:val="22"/>
          <w:lang w:eastAsia="sk-SK"/>
        </w:rPr>
        <w:t xml:space="preserve"> </w:t>
      </w:r>
      <w:proofErr w:type="spellStart"/>
      <w:r w:rsidRPr="006C71C1">
        <w:rPr>
          <w:sz w:val="22"/>
          <w:lang w:eastAsia="sk-SK"/>
        </w:rPr>
        <w:t>Tatry</w:t>
      </w:r>
      <w:proofErr w:type="spellEnd"/>
      <w:r w:rsidRPr="006C71C1">
        <w:rPr>
          <w:sz w:val="22"/>
          <w:lang w:eastAsia="sk-SK"/>
        </w:rPr>
        <w:t xml:space="preserve"> and </w:t>
      </w:r>
      <w:proofErr w:type="spellStart"/>
      <w:r w:rsidRPr="006C71C1">
        <w:rPr>
          <w:sz w:val="22"/>
          <w:lang w:eastAsia="sk-SK"/>
        </w:rPr>
        <w:t>Jasná</w:t>
      </w:r>
      <w:proofErr w:type="spellEnd"/>
      <w:r w:rsidRPr="006C71C1">
        <w:rPr>
          <w:sz w:val="22"/>
          <w:lang w:eastAsia="sk-SK"/>
        </w:rPr>
        <w:t xml:space="preserve"> cable car t</w:t>
      </w:r>
      <w:r w:rsidRPr="006C71C1">
        <w:rPr>
          <w:sz w:val="22"/>
          <w:szCs w:val="22"/>
          <w:lang w:eastAsia="sk-SK"/>
        </w:rPr>
        <w:t>ickets with a 75% discount on the purchase price;</w:t>
      </w:r>
    </w:p>
    <w:p w14:paraId="15E9ADDD" w14:textId="77777777" w:rsidR="00AE465C" w:rsidRPr="006C71C1" w:rsidRDefault="00AE465C" w:rsidP="00057600">
      <w:pPr>
        <w:pStyle w:val="Level4"/>
        <w:ind w:left="1134"/>
        <w:rPr>
          <w:rFonts w:eastAsiaTheme="minorHAnsi"/>
          <w:sz w:val="22"/>
          <w:szCs w:val="22"/>
        </w:rPr>
      </w:pPr>
      <w:r w:rsidRPr="006C71C1">
        <w:rPr>
          <w:sz w:val="22"/>
          <w:szCs w:val="22"/>
          <w:lang w:eastAsia="sk-SK"/>
        </w:rPr>
        <w:lastRenderedPageBreak/>
        <w:t xml:space="preserve">Two (2) </w:t>
      </w:r>
      <w:proofErr w:type="spellStart"/>
      <w:r w:rsidRPr="006C71C1">
        <w:rPr>
          <w:sz w:val="22"/>
          <w:szCs w:val="22"/>
          <w:lang w:eastAsia="sk-SK"/>
        </w:rPr>
        <w:t>Ještěd</w:t>
      </w:r>
      <w:proofErr w:type="spellEnd"/>
      <w:r w:rsidRPr="006C71C1">
        <w:rPr>
          <w:sz w:val="22"/>
          <w:szCs w:val="22"/>
          <w:lang w:eastAsia="sk-SK"/>
        </w:rPr>
        <w:t xml:space="preserve"> Walk Season Passes with a 75% discount on the purchase price;</w:t>
      </w:r>
    </w:p>
    <w:p w14:paraId="648DFCAF" w14:textId="77777777" w:rsidR="00AE465C" w:rsidRPr="006C71C1" w:rsidRDefault="00AE465C" w:rsidP="00057600">
      <w:pPr>
        <w:pStyle w:val="Level4"/>
        <w:ind w:left="1134"/>
        <w:rPr>
          <w:rFonts w:eastAsiaTheme="minorHAnsi"/>
          <w:sz w:val="22"/>
          <w:szCs w:val="22"/>
        </w:rPr>
      </w:pPr>
      <w:r w:rsidRPr="006C71C1">
        <w:rPr>
          <w:sz w:val="22"/>
          <w:szCs w:val="22"/>
          <w:lang w:eastAsia="sk-SK"/>
        </w:rPr>
        <w:t xml:space="preserve">Two (2) </w:t>
      </w:r>
      <w:proofErr w:type="spellStart"/>
      <w:r w:rsidRPr="006C71C1">
        <w:rPr>
          <w:sz w:val="22"/>
          <w:szCs w:val="22"/>
          <w:lang w:eastAsia="sk-SK"/>
        </w:rPr>
        <w:t>Ještěd</w:t>
      </w:r>
      <w:proofErr w:type="spellEnd"/>
      <w:r w:rsidRPr="006C71C1">
        <w:rPr>
          <w:sz w:val="22"/>
          <w:szCs w:val="22"/>
          <w:lang w:eastAsia="sk-SK"/>
        </w:rPr>
        <w:t xml:space="preserve"> Bike Season Passes </w:t>
      </w:r>
      <w:r w:rsidRPr="006C71C1">
        <w:rPr>
          <w:sz w:val="22"/>
          <w:lang w:eastAsia="sk-SK"/>
        </w:rPr>
        <w:t>with</w:t>
      </w:r>
      <w:r w:rsidRPr="006C71C1">
        <w:rPr>
          <w:sz w:val="22"/>
          <w:szCs w:val="22"/>
          <w:lang w:eastAsia="sk-SK"/>
        </w:rPr>
        <w:t xml:space="preserve"> a 75% discount on the purchase price;</w:t>
      </w:r>
    </w:p>
    <w:p w14:paraId="09E23B92" w14:textId="77777777" w:rsidR="00AE465C" w:rsidRPr="006C71C1" w:rsidRDefault="00AE465C" w:rsidP="00057600">
      <w:pPr>
        <w:pStyle w:val="Level4"/>
        <w:ind w:left="1134"/>
        <w:rPr>
          <w:rFonts w:eastAsiaTheme="minorHAnsi"/>
          <w:sz w:val="22"/>
          <w:szCs w:val="22"/>
        </w:rPr>
      </w:pPr>
      <w:r w:rsidRPr="006C71C1">
        <w:rPr>
          <w:sz w:val="22"/>
          <w:szCs w:val="22"/>
          <w:lang w:eastAsia="sk-SK"/>
        </w:rPr>
        <w:t xml:space="preserve">Two (2) </w:t>
      </w:r>
      <w:proofErr w:type="spellStart"/>
      <w:r w:rsidRPr="006C71C1">
        <w:rPr>
          <w:sz w:val="22"/>
          <w:szCs w:val="22"/>
          <w:lang w:eastAsia="sk-SK"/>
        </w:rPr>
        <w:t>Špindlerův</w:t>
      </w:r>
      <w:proofErr w:type="spellEnd"/>
      <w:r w:rsidRPr="006C71C1">
        <w:rPr>
          <w:sz w:val="22"/>
          <w:szCs w:val="22"/>
          <w:lang w:eastAsia="sk-SK"/>
        </w:rPr>
        <w:t xml:space="preserve"> </w:t>
      </w:r>
      <w:proofErr w:type="spellStart"/>
      <w:r w:rsidRPr="006C71C1">
        <w:rPr>
          <w:sz w:val="22"/>
          <w:szCs w:val="22"/>
          <w:lang w:eastAsia="sk-SK"/>
        </w:rPr>
        <w:t>Mlýn</w:t>
      </w:r>
      <w:proofErr w:type="spellEnd"/>
      <w:r w:rsidRPr="006C71C1">
        <w:rPr>
          <w:sz w:val="22"/>
          <w:szCs w:val="22"/>
          <w:lang w:eastAsia="sk-SK"/>
        </w:rPr>
        <w:t xml:space="preserve"> Walk Season Passes with a 75% discount on the purchase price;</w:t>
      </w:r>
    </w:p>
    <w:p w14:paraId="06187E78" w14:textId="77777777" w:rsidR="00AE465C" w:rsidRPr="006C71C1" w:rsidRDefault="00AE465C" w:rsidP="00057600">
      <w:pPr>
        <w:pStyle w:val="Level4"/>
        <w:ind w:left="1134"/>
        <w:rPr>
          <w:rFonts w:eastAsiaTheme="minorHAnsi"/>
          <w:sz w:val="22"/>
          <w:szCs w:val="22"/>
        </w:rPr>
      </w:pPr>
      <w:r w:rsidRPr="006C71C1">
        <w:rPr>
          <w:sz w:val="22"/>
          <w:szCs w:val="22"/>
          <w:lang w:eastAsia="sk-SK"/>
        </w:rPr>
        <w:t>A seven-day (7) stay for two people –</w:t>
      </w:r>
      <w:r w:rsidRPr="006C71C1">
        <w:rPr>
          <w:sz w:val="22"/>
          <w:lang w:eastAsia="sk-SK"/>
        </w:rPr>
        <w:t xml:space="preserve"> high </w:t>
      </w:r>
      <w:r w:rsidRPr="006C71C1">
        <w:rPr>
          <w:sz w:val="22"/>
          <w:szCs w:val="22"/>
          <w:lang w:eastAsia="sk-SK"/>
        </w:rPr>
        <w:t>season – at 18</w:t>
      </w:r>
      <w:r w:rsidRPr="006C71C1">
        <w:rPr>
          <w:sz w:val="22"/>
          <w:lang w:eastAsia="sk-SK"/>
        </w:rPr>
        <w:t xml:space="preserve"> </w:t>
      </w:r>
      <w:r w:rsidRPr="006C71C1">
        <w:rPr>
          <w:sz w:val="22"/>
          <w:szCs w:val="22"/>
          <w:lang w:eastAsia="sk-SK"/>
        </w:rPr>
        <w:t>EUR /person/night. The price does not include a cleaning fee of EUR 55 per completed stay and the local tourist tax, which</w:t>
      </w:r>
      <w:r w:rsidRPr="006C71C1">
        <w:rPr>
          <w:sz w:val="22"/>
          <w:lang w:eastAsia="sk-SK"/>
        </w:rPr>
        <w:t xml:space="preserve"> has to be paid </w:t>
      </w:r>
      <w:r w:rsidRPr="006C71C1">
        <w:rPr>
          <w:sz w:val="22"/>
          <w:szCs w:val="22"/>
          <w:lang w:eastAsia="sk-SK"/>
        </w:rPr>
        <w:t>at the hotel</w:t>
      </w:r>
      <w:r w:rsidRPr="006C71C1">
        <w:rPr>
          <w:sz w:val="22"/>
          <w:lang w:eastAsia="sk-SK"/>
        </w:rPr>
        <w:t>;</w:t>
      </w:r>
    </w:p>
    <w:p w14:paraId="4AE67C6E" w14:textId="6DFC60BF" w:rsidR="00AE465C" w:rsidRPr="006C71C1" w:rsidRDefault="00AE465C" w:rsidP="00057600">
      <w:pPr>
        <w:pStyle w:val="Level4"/>
        <w:ind w:left="1134"/>
        <w:rPr>
          <w:rFonts w:eastAsiaTheme="minorHAnsi"/>
          <w:sz w:val="22"/>
          <w:szCs w:val="22"/>
        </w:rPr>
      </w:pPr>
      <w:r w:rsidRPr="006C71C1">
        <w:rPr>
          <w:sz w:val="22"/>
          <w:szCs w:val="22"/>
          <w:lang w:eastAsia="sk-SK"/>
        </w:rPr>
        <w:t>A seven-da</w:t>
      </w:r>
      <w:r w:rsidRPr="006C71C1">
        <w:rPr>
          <w:sz w:val="22"/>
          <w:lang w:eastAsia="sk-SK"/>
        </w:rPr>
        <w:t xml:space="preserve">y (7) stay for two people – low </w:t>
      </w:r>
      <w:r w:rsidRPr="006C71C1">
        <w:rPr>
          <w:sz w:val="22"/>
          <w:szCs w:val="22"/>
          <w:lang w:eastAsia="sk-SK"/>
        </w:rPr>
        <w:t>season – at 18</w:t>
      </w:r>
      <w:r w:rsidRPr="006C71C1">
        <w:rPr>
          <w:sz w:val="22"/>
          <w:lang w:eastAsia="sk-SK"/>
        </w:rPr>
        <w:t xml:space="preserve"> </w:t>
      </w:r>
      <w:r w:rsidRPr="006C71C1">
        <w:rPr>
          <w:sz w:val="22"/>
          <w:szCs w:val="22"/>
          <w:lang w:eastAsia="sk-SK"/>
        </w:rPr>
        <w:t>EUR /person/night. The price does not include a cleaning fee of EUR 55 per completed stay and the local tourist tax, which</w:t>
      </w:r>
      <w:r w:rsidRPr="006C71C1">
        <w:rPr>
          <w:sz w:val="22"/>
          <w:lang w:eastAsia="sk-SK"/>
        </w:rPr>
        <w:t xml:space="preserve"> has to be paid </w:t>
      </w:r>
      <w:r w:rsidRPr="006C71C1">
        <w:rPr>
          <w:sz w:val="22"/>
          <w:szCs w:val="22"/>
          <w:lang w:eastAsia="sk-SK"/>
        </w:rPr>
        <w:t>at the hotel</w:t>
      </w:r>
    </w:p>
    <w:p w14:paraId="7CA0AF1D" w14:textId="6C6DB5FA" w:rsidR="00D31E3E" w:rsidRPr="006C71C1" w:rsidRDefault="00AE465C" w:rsidP="00D31E3E">
      <w:pPr>
        <w:pStyle w:val="Level3"/>
        <w:ind w:left="426"/>
        <w:rPr>
          <w:lang w:val="en-GB"/>
        </w:rPr>
      </w:pPr>
      <w:r w:rsidRPr="006C71C1">
        <w:rPr>
          <w:sz w:val="22"/>
          <w:szCs w:val="22"/>
          <w:lang w:val="en-GB" w:eastAsia="sk-SK"/>
        </w:rPr>
        <w:t xml:space="preserve">The scope of Benefits for </w:t>
      </w:r>
      <w:r w:rsidRPr="006C71C1">
        <w:rPr>
          <w:b/>
          <w:sz w:val="22"/>
          <w:szCs w:val="22"/>
          <w:lang w:val="en-GB" w:eastAsia="sk-SK"/>
        </w:rPr>
        <w:t>C Investors</w:t>
      </w:r>
      <w:r w:rsidRPr="006C71C1">
        <w:rPr>
          <w:sz w:val="22"/>
          <w:szCs w:val="22"/>
          <w:lang w:val="en-GB" w:eastAsia="sk-SK"/>
        </w:rPr>
        <w:t xml:space="preserve"> Category is as follows</w:t>
      </w:r>
      <w:r w:rsidR="00D31E3E" w:rsidRPr="006C71C1">
        <w:rPr>
          <w:lang w:val="en-GB"/>
        </w:rPr>
        <w:t>:</w:t>
      </w:r>
    </w:p>
    <w:p w14:paraId="586A89DA" w14:textId="77777777" w:rsidR="00AE465C" w:rsidRPr="006C71C1" w:rsidRDefault="00AE465C" w:rsidP="00D31E3E">
      <w:pPr>
        <w:pStyle w:val="Level4"/>
        <w:ind w:left="1134"/>
        <w:rPr>
          <w:sz w:val="22"/>
          <w:szCs w:val="22"/>
        </w:rPr>
      </w:pPr>
      <w:r w:rsidRPr="006C71C1">
        <w:rPr>
          <w:sz w:val="22"/>
          <w:szCs w:val="22"/>
          <w:lang w:eastAsia="sk-SK"/>
        </w:rPr>
        <w:t xml:space="preserve">Two (2) </w:t>
      </w:r>
      <w:proofErr w:type="spellStart"/>
      <w:r w:rsidRPr="006C71C1">
        <w:rPr>
          <w:sz w:val="22"/>
          <w:szCs w:val="22"/>
          <w:lang w:eastAsia="sk-SK"/>
        </w:rPr>
        <w:t>Gopass</w:t>
      </w:r>
      <w:proofErr w:type="spellEnd"/>
      <w:r w:rsidRPr="006C71C1">
        <w:rPr>
          <w:sz w:val="22"/>
          <w:szCs w:val="22"/>
          <w:lang w:eastAsia="sk-SK"/>
        </w:rPr>
        <w:t xml:space="preserve"> SKI Season Passes with a 75% discount on the purchase price;</w:t>
      </w:r>
    </w:p>
    <w:p w14:paraId="7D8DE1A8" w14:textId="77777777" w:rsidR="00AE465C" w:rsidRPr="006C71C1" w:rsidRDefault="00AE465C" w:rsidP="00D31E3E">
      <w:pPr>
        <w:pStyle w:val="Level4"/>
        <w:ind w:left="1134"/>
        <w:rPr>
          <w:sz w:val="22"/>
          <w:szCs w:val="22"/>
        </w:rPr>
      </w:pPr>
      <w:r w:rsidRPr="006C71C1">
        <w:rPr>
          <w:sz w:val="22"/>
          <w:szCs w:val="22"/>
          <w:lang w:eastAsia="sk-SK"/>
        </w:rPr>
        <w:t xml:space="preserve">Two (2) Fast Passes with a 75% discount on the purchase price, only when purchasing two (2) </w:t>
      </w:r>
      <w:proofErr w:type="spellStart"/>
      <w:r w:rsidRPr="006C71C1">
        <w:rPr>
          <w:sz w:val="22"/>
          <w:szCs w:val="22"/>
          <w:lang w:eastAsia="sk-SK"/>
        </w:rPr>
        <w:t>Gopass</w:t>
      </w:r>
      <w:proofErr w:type="spellEnd"/>
      <w:r w:rsidRPr="006C71C1">
        <w:rPr>
          <w:sz w:val="22"/>
          <w:szCs w:val="22"/>
          <w:lang w:eastAsia="sk-SK"/>
        </w:rPr>
        <w:t xml:space="preserve"> SKI Season Passes;</w:t>
      </w:r>
    </w:p>
    <w:p w14:paraId="1A9752C0" w14:textId="77777777" w:rsidR="00AE465C" w:rsidRPr="006C71C1" w:rsidRDefault="00AE465C" w:rsidP="00D31E3E">
      <w:pPr>
        <w:pStyle w:val="Level4"/>
        <w:ind w:left="1134"/>
        <w:rPr>
          <w:sz w:val="22"/>
          <w:szCs w:val="22"/>
        </w:rPr>
      </w:pPr>
      <w:r w:rsidRPr="006C71C1">
        <w:rPr>
          <w:sz w:val="22"/>
          <w:szCs w:val="22"/>
          <w:lang w:eastAsia="sk-SK"/>
        </w:rPr>
        <w:t>Ten (10) FRESH TRACK experiences with a 75% discount on the purchase price;</w:t>
      </w:r>
    </w:p>
    <w:p w14:paraId="63E3DBD9" w14:textId="77777777" w:rsidR="00AE465C" w:rsidRPr="006C71C1" w:rsidRDefault="00AE465C" w:rsidP="00D31E3E">
      <w:pPr>
        <w:pStyle w:val="Level4"/>
        <w:ind w:left="1134"/>
        <w:rPr>
          <w:sz w:val="22"/>
          <w:szCs w:val="22"/>
        </w:rPr>
      </w:pPr>
      <w:r w:rsidRPr="006C71C1">
        <w:rPr>
          <w:sz w:val="22"/>
          <w:szCs w:val="22"/>
          <w:lang w:eastAsia="sk-SK"/>
        </w:rPr>
        <w:t>Two (2) MAXI SEASON PASSES with a 75% discount on the purchase price;</w:t>
      </w:r>
    </w:p>
    <w:p w14:paraId="54E19630" w14:textId="5123C25A" w:rsidR="00AE465C" w:rsidRPr="006C71C1" w:rsidRDefault="00AE465C" w:rsidP="00D31E3E">
      <w:pPr>
        <w:pStyle w:val="Level4"/>
        <w:ind w:left="1134"/>
        <w:rPr>
          <w:sz w:val="22"/>
          <w:szCs w:val="22"/>
        </w:rPr>
      </w:pPr>
      <w:r w:rsidRPr="006C71C1">
        <w:rPr>
          <w:sz w:val="22"/>
          <w:szCs w:val="22"/>
          <w:lang w:eastAsia="sk-SK"/>
        </w:rPr>
        <w:t xml:space="preserve">Ten (10) </w:t>
      </w:r>
      <w:proofErr w:type="spellStart"/>
      <w:r w:rsidRPr="006C71C1">
        <w:rPr>
          <w:sz w:val="22"/>
          <w:lang w:eastAsia="sk-SK"/>
        </w:rPr>
        <w:t>Vysoké</w:t>
      </w:r>
      <w:proofErr w:type="spellEnd"/>
      <w:r w:rsidRPr="006C71C1">
        <w:rPr>
          <w:sz w:val="22"/>
          <w:lang w:eastAsia="sk-SK"/>
        </w:rPr>
        <w:t xml:space="preserve"> </w:t>
      </w:r>
      <w:proofErr w:type="spellStart"/>
      <w:r w:rsidRPr="006C71C1">
        <w:rPr>
          <w:sz w:val="22"/>
          <w:lang w:eastAsia="sk-SK"/>
        </w:rPr>
        <w:t>Tatry</w:t>
      </w:r>
      <w:proofErr w:type="spellEnd"/>
      <w:r w:rsidRPr="006C71C1">
        <w:rPr>
          <w:sz w:val="22"/>
          <w:lang w:eastAsia="sk-SK"/>
        </w:rPr>
        <w:t xml:space="preserve"> and </w:t>
      </w:r>
      <w:proofErr w:type="spellStart"/>
      <w:r w:rsidRPr="006C71C1">
        <w:rPr>
          <w:sz w:val="22"/>
          <w:lang w:eastAsia="sk-SK"/>
        </w:rPr>
        <w:t>Jasná</w:t>
      </w:r>
      <w:proofErr w:type="spellEnd"/>
      <w:r w:rsidRPr="006C71C1">
        <w:rPr>
          <w:sz w:val="22"/>
          <w:lang w:eastAsia="sk-SK"/>
        </w:rPr>
        <w:t xml:space="preserve"> cable car t</w:t>
      </w:r>
      <w:r w:rsidRPr="006C71C1">
        <w:rPr>
          <w:sz w:val="22"/>
          <w:szCs w:val="22"/>
          <w:lang w:eastAsia="sk-SK"/>
        </w:rPr>
        <w:t>ickets with a 75% discount on the purchase price</w:t>
      </w:r>
    </w:p>
    <w:p w14:paraId="1252420B" w14:textId="77777777" w:rsidR="00D31E3E" w:rsidRPr="006C71C1" w:rsidRDefault="00D31E3E" w:rsidP="00D31E3E">
      <w:pPr>
        <w:pStyle w:val="Level3"/>
        <w:numPr>
          <w:ilvl w:val="0"/>
          <w:numId w:val="0"/>
        </w:numPr>
        <w:ind w:left="426"/>
        <w:rPr>
          <w:lang w:val="en-GB"/>
        </w:rPr>
      </w:pPr>
    </w:p>
    <w:p w14:paraId="2CDFEF2F" w14:textId="77777777" w:rsidR="00D31E3E" w:rsidRPr="006C71C1" w:rsidRDefault="00D31E3E" w:rsidP="00D31E3E">
      <w:pPr>
        <w:pStyle w:val="Level4"/>
        <w:numPr>
          <w:ilvl w:val="0"/>
          <w:numId w:val="0"/>
        </w:numPr>
        <w:rPr>
          <w:rFonts w:eastAsiaTheme="minorHAnsi"/>
          <w:sz w:val="22"/>
          <w:szCs w:val="22"/>
        </w:rPr>
      </w:pPr>
    </w:p>
    <w:p w14:paraId="357FA595" w14:textId="21566B23" w:rsidR="00C670A4" w:rsidRPr="006C71C1" w:rsidRDefault="00C670A4">
      <w:pPr>
        <w:keepNext w:val="0"/>
        <w:widowControl/>
        <w:spacing w:line="240" w:lineRule="auto"/>
        <w:jc w:val="left"/>
        <w:rPr>
          <w:rFonts w:eastAsiaTheme="minorHAnsi" w:cs="Arial"/>
          <w:lang w:val="en-GB" w:eastAsia="en-US"/>
        </w:rPr>
      </w:pPr>
    </w:p>
    <w:sectPr w:rsidR="00C670A4" w:rsidRPr="006C71C1" w:rsidSect="0030272B">
      <w:footerReference w:type="even" r:id="rId15"/>
      <w:footerReference w:type="default" r:id="rId16"/>
      <w:pgSz w:w="11906" w:h="16838" w:code="9"/>
      <w:pgMar w:top="1701" w:right="1418" w:bottom="1418" w:left="1418" w:header="794" w:footer="510" w:gutter="0"/>
      <w:cols w:space="708"/>
      <w:docGrid w:linePitch="299"/>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7633A6C" w14:textId="77777777" w:rsidR="007777B0" w:rsidRPr="004657CD" w:rsidRDefault="007777B0">
      <w:r w:rsidRPr="004657CD">
        <w:separator/>
      </w:r>
    </w:p>
  </w:endnote>
  <w:endnote w:type="continuationSeparator" w:id="0">
    <w:p w14:paraId="68929ABC" w14:textId="77777777" w:rsidR="007777B0" w:rsidRPr="004657CD" w:rsidRDefault="007777B0">
      <w:r w:rsidRPr="004657CD">
        <w:continuationSeparator/>
      </w:r>
    </w:p>
  </w:endnote>
  <w:endnote w:type="continuationNotice" w:id="1">
    <w:p w14:paraId="5227C925" w14:textId="77777777" w:rsidR="007777B0" w:rsidRPr="004657CD" w:rsidRDefault="007777B0">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EE"/>
    <w:family w:val="roman"/>
    <w:pitch w:val="variable"/>
    <w:sig w:usb0="E00006FF" w:usb1="420024FF" w:usb2="02000000" w:usb3="00000000" w:csb0="0000019F" w:csb1="00000000"/>
  </w:font>
  <w:font w:name="Myanmar Text">
    <w:panose1 w:val="020B0502040204020203"/>
    <w:charset w:val="00"/>
    <w:family w:val="swiss"/>
    <w:pitch w:val="variable"/>
    <w:sig w:usb0="80000003" w:usb1="00000000" w:usb2="00000400" w:usb3="00000000" w:csb0="00000001"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Style w:val="slostrany"/>
      </w:rPr>
      <w:id w:val="127367603"/>
      <w:docPartObj>
        <w:docPartGallery w:val="Page Numbers (Bottom of Page)"/>
        <w:docPartUnique/>
      </w:docPartObj>
    </w:sdtPr>
    <w:sdtEndPr>
      <w:rPr>
        <w:rStyle w:val="slostrany"/>
      </w:rPr>
    </w:sdtEndPr>
    <w:sdtContent>
      <w:p w14:paraId="73CD5F1E" w14:textId="7332ED70" w:rsidR="0003778E" w:rsidRDefault="0003778E" w:rsidP="0003778E">
        <w:pPr>
          <w:pStyle w:val="Pta"/>
          <w:framePr w:wrap="none" w:vAnchor="text" w:hAnchor="margin" w:xAlign="center" w:y="1"/>
          <w:rPr>
            <w:rStyle w:val="slostrany"/>
          </w:rPr>
        </w:pPr>
        <w:r>
          <w:rPr>
            <w:rStyle w:val="slostrany"/>
          </w:rPr>
          <w:fldChar w:fldCharType="begin"/>
        </w:r>
        <w:r>
          <w:rPr>
            <w:rStyle w:val="slostrany"/>
          </w:rPr>
          <w:instrText xml:space="preserve"> PAGE </w:instrText>
        </w:r>
        <w:r>
          <w:rPr>
            <w:rStyle w:val="slostrany"/>
          </w:rPr>
          <w:fldChar w:fldCharType="end"/>
        </w:r>
      </w:p>
    </w:sdtContent>
  </w:sdt>
  <w:p w14:paraId="7A6349B4" w14:textId="77777777" w:rsidR="0003778E" w:rsidRDefault="0003778E">
    <w:pPr>
      <w:pStyle w:val="Pta"/>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Style w:val="slostrany"/>
      </w:rPr>
      <w:id w:val="956304660"/>
      <w:docPartObj>
        <w:docPartGallery w:val="Page Numbers (Bottom of Page)"/>
        <w:docPartUnique/>
      </w:docPartObj>
    </w:sdtPr>
    <w:sdtEndPr>
      <w:rPr>
        <w:rStyle w:val="slostrany"/>
      </w:rPr>
    </w:sdtEndPr>
    <w:sdtContent>
      <w:p w14:paraId="114D3E1E" w14:textId="2C8856DA" w:rsidR="0003778E" w:rsidRDefault="0003778E" w:rsidP="0003778E">
        <w:pPr>
          <w:pStyle w:val="Pta"/>
          <w:framePr w:wrap="none" w:vAnchor="text" w:hAnchor="margin" w:xAlign="center" w:y="1"/>
          <w:rPr>
            <w:rStyle w:val="slostrany"/>
          </w:rPr>
        </w:pPr>
        <w:r>
          <w:rPr>
            <w:rStyle w:val="slostrany"/>
          </w:rPr>
          <w:fldChar w:fldCharType="begin"/>
        </w:r>
        <w:r>
          <w:rPr>
            <w:rStyle w:val="slostrany"/>
          </w:rPr>
          <w:instrText xml:space="preserve"> PAGE </w:instrText>
        </w:r>
        <w:r>
          <w:rPr>
            <w:rStyle w:val="slostrany"/>
          </w:rPr>
          <w:fldChar w:fldCharType="separate"/>
        </w:r>
        <w:r w:rsidR="008F420F">
          <w:rPr>
            <w:rStyle w:val="slostrany"/>
            <w:noProof/>
          </w:rPr>
          <w:t>10</w:t>
        </w:r>
        <w:r>
          <w:rPr>
            <w:rStyle w:val="slostrany"/>
          </w:rPr>
          <w:fldChar w:fldCharType="end"/>
        </w:r>
      </w:p>
    </w:sdtContent>
  </w:sdt>
  <w:p w14:paraId="20FC309C" w14:textId="22BD025E" w:rsidR="0003778E" w:rsidRPr="004657CD" w:rsidRDefault="0003778E" w:rsidP="005F3726">
    <w:pPr>
      <w:pStyle w:val="Pta"/>
    </w:pPr>
  </w:p>
  <w:p w14:paraId="05E18E6B" w14:textId="77777777" w:rsidR="0003778E" w:rsidRPr="004657CD" w:rsidRDefault="0003778E" w:rsidP="0003778E">
    <w:pPr>
      <w:pStyle w:val="Pta"/>
      <w:spacing w:line="240" w:lineRule="auto"/>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19FA7AD" w14:textId="77777777" w:rsidR="007777B0" w:rsidRPr="004657CD" w:rsidRDefault="007777B0">
      <w:r w:rsidRPr="004657CD">
        <w:separator/>
      </w:r>
    </w:p>
  </w:footnote>
  <w:footnote w:type="continuationSeparator" w:id="0">
    <w:p w14:paraId="5906AA6F" w14:textId="77777777" w:rsidR="007777B0" w:rsidRPr="004657CD" w:rsidRDefault="007777B0">
      <w:r w:rsidRPr="004657CD">
        <w:continuationSeparator/>
      </w:r>
    </w:p>
  </w:footnote>
  <w:footnote w:type="continuationNotice" w:id="1">
    <w:p w14:paraId="7E41D3AA" w14:textId="77777777" w:rsidR="007777B0" w:rsidRPr="004657CD" w:rsidRDefault="007777B0">
      <w:pPr>
        <w:spacing w:line="240" w:lineRule="auto"/>
      </w:pP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9"/>
    <w:multiLevelType w:val="singleLevel"/>
    <w:tmpl w:val="6D9C8D02"/>
    <w:lvl w:ilvl="0">
      <w:start w:val="1"/>
      <w:numFmt w:val="bullet"/>
      <w:pStyle w:val="Zoznamsodrkami"/>
      <w:lvlText w:val=""/>
      <w:lvlJc w:val="left"/>
      <w:pPr>
        <w:tabs>
          <w:tab w:val="num" w:pos="360"/>
        </w:tabs>
        <w:ind w:left="360" w:hanging="360"/>
      </w:pPr>
      <w:rPr>
        <w:rFonts w:ascii="Symbol" w:hAnsi="Symbol" w:hint="default"/>
      </w:rPr>
    </w:lvl>
  </w:abstractNum>
  <w:abstractNum w:abstractNumId="1" w15:restartNumberingAfterBreak="0">
    <w:nsid w:val="0B1B3956"/>
    <w:multiLevelType w:val="multilevel"/>
    <w:tmpl w:val="ED3CD258"/>
    <w:lvl w:ilvl="0">
      <w:start w:val="1"/>
      <w:numFmt w:val="decimal"/>
      <w:lvlText w:val="%1."/>
      <w:lvlJc w:val="left"/>
      <w:pPr>
        <w:tabs>
          <w:tab w:val="num" w:pos="709"/>
        </w:tabs>
        <w:ind w:left="709" w:hanging="709"/>
      </w:pPr>
      <w:rPr>
        <w:rFonts w:hint="default"/>
        <w:b/>
        <w:bCs/>
        <w:sz w:val="22"/>
        <w:szCs w:val="22"/>
      </w:rPr>
    </w:lvl>
    <w:lvl w:ilvl="1">
      <w:start w:val="1"/>
      <w:numFmt w:val="decimal"/>
      <w:lvlText w:val="%1.%2"/>
      <w:lvlJc w:val="left"/>
      <w:pPr>
        <w:tabs>
          <w:tab w:val="num" w:pos="709"/>
        </w:tabs>
        <w:ind w:left="709" w:hanging="709"/>
      </w:pPr>
      <w:rPr>
        <w:rFonts w:hint="default"/>
        <w:b w:val="0"/>
        <w:bCs w:val="0"/>
      </w:rPr>
    </w:lvl>
    <w:lvl w:ilvl="2">
      <w:start w:val="1"/>
      <w:numFmt w:val="decimal"/>
      <w:lvlText w:val="%1.%2.%3"/>
      <w:lvlJc w:val="left"/>
      <w:pPr>
        <w:tabs>
          <w:tab w:val="num" w:pos="1418"/>
        </w:tabs>
        <w:ind w:left="1418" w:hanging="709"/>
      </w:pPr>
      <w:rPr>
        <w:rFonts w:hint="default"/>
        <w:b w:val="0"/>
        <w:bCs w:val="0"/>
      </w:rPr>
    </w:lvl>
    <w:lvl w:ilvl="3">
      <w:start w:val="1"/>
      <w:numFmt w:val="lowerLetter"/>
      <w:lvlText w:val="%4)"/>
      <w:lvlJc w:val="left"/>
      <w:pPr>
        <w:ind w:left="1778" w:hanging="360"/>
      </w:pPr>
    </w:lvl>
    <w:lvl w:ilvl="4">
      <w:start w:val="1"/>
      <w:numFmt w:val="lowerLetter"/>
      <w:lvlText w:val="(%5)"/>
      <w:lvlJc w:val="left"/>
      <w:pPr>
        <w:tabs>
          <w:tab w:val="num" w:pos="1985"/>
        </w:tabs>
        <w:ind w:left="2552" w:hanging="567"/>
      </w:pPr>
      <w:rPr>
        <w:rFonts w:hint="default"/>
      </w:rPr>
    </w:lvl>
    <w:lvl w:ilvl="5">
      <w:start w:val="1"/>
      <w:numFmt w:val="none"/>
      <w:lvlText w:val=""/>
      <w:lvlJc w:val="left"/>
      <w:pPr>
        <w:ind w:left="-32767" w:firstLine="32767"/>
      </w:pPr>
      <w:rPr>
        <w:rFonts w:hint="default"/>
      </w:rPr>
    </w:lvl>
    <w:lvl w:ilvl="6">
      <w:start w:val="1"/>
      <w:numFmt w:val="none"/>
      <w:lvlText w:val=""/>
      <w:lvlJc w:val="left"/>
      <w:pPr>
        <w:ind w:left="-32767" w:firstLine="32767"/>
      </w:pPr>
      <w:rPr>
        <w:rFonts w:hint="default"/>
      </w:rPr>
    </w:lvl>
    <w:lvl w:ilvl="7">
      <w:start w:val="1"/>
      <w:numFmt w:val="none"/>
      <w:lvlText w:val=""/>
      <w:lvlJc w:val="left"/>
      <w:pPr>
        <w:ind w:left="-32767" w:firstLine="32767"/>
      </w:pPr>
      <w:rPr>
        <w:rFonts w:hint="default"/>
      </w:rPr>
    </w:lvl>
    <w:lvl w:ilvl="8">
      <w:start w:val="1"/>
      <w:numFmt w:val="none"/>
      <w:lvlText w:val=""/>
      <w:lvlJc w:val="left"/>
      <w:pPr>
        <w:ind w:left="-32767" w:firstLine="32767"/>
      </w:pPr>
      <w:rPr>
        <w:rFonts w:hint="default"/>
      </w:rPr>
    </w:lvl>
  </w:abstractNum>
  <w:abstractNum w:abstractNumId="2" w15:restartNumberingAfterBreak="0">
    <w:nsid w:val="161C6A34"/>
    <w:multiLevelType w:val="multilevel"/>
    <w:tmpl w:val="B9187BEC"/>
    <w:lvl w:ilvl="0">
      <w:start w:val="1"/>
      <w:numFmt w:val="decimal"/>
      <w:lvlRestart w:val="0"/>
      <w:pStyle w:val="Schedule1L1"/>
      <w:suff w:val="nothing"/>
      <w:lvlText w:val="Schedule %1"/>
      <w:lvlJc w:val="left"/>
      <w:pPr>
        <w:tabs>
          <w:tab w:val="num" w:pos="4679"/>
        </w:tabs>
        <w:ind w:left="4679" w:firstLine="0"/>
      </w:pPr>
      <w:rPr>
        <w:rFonts w:ascii="Times New Roman" w:hAnsi="Times New Roman" w:cs="Times New Roman" w:hint="default"/>
        <w:b/>
        <w:i w:val="0"/>
        <w:caps/>
        <w:smallCaps w:val="0"/>
        <w:strike w:val="0"/>
        <w:dstrike w:val="0"/>
        <w:vanish w:val="0"/>
        <w:color w:val="auto"/>
        <w:sz w:val="24"/>
        <w:u w:val="none"/>
        <w:vertAlign w:val="baseline"/>
      </w:rPr>
    </w:lvl>
    <w:lvl w:ilvl="1">
      <w:start w:val="1"/>
      <w:numFmt w:val="upperLetter"/>
      <w:pStyle w:val="Schedule1L2"/>
      <w:suff w:val="nothing"/>
      <w:lvlText w:val="Part %2"/>
      <w:lvlJc w:val="left"/>
      <w:pPr>
        <w:tabs>
          <w:tab w:val="num" w:pos="0"/>
        </w:tabs>
        <w:ind w:left="0" w:firstLine="0"/>
      </w:pPr>
      <w:rPr>
        <w:rFonts w:ascii="Times New Roman" w:hAnsi="Times New Roman" w:cs="Times New Roman" w:hint="default"/>
        <w:b/>
        <w:i w:val="0"/>
        <w:caps/>
        <w:smallCaps w:val="0"/>
        <w:strike w:val="0"/>
        <w:dstrike w:val="0"/>
        <w:vanish w:val="0"/>
        <w:color w:val="000000"/>
        <w:sz w:val="24"/>
        <w:u w:val="none"/>
        <w:vertAlign w:val="baseline"/>
      </w:rPr>
    </w:lvl>
    <w:lvl w:ilvl="2">
      <w:start w:val="1"/>
      <w:numFmt w:val="decimal"/>
      <w:pStyle w:val="Schedule1L3"/>
      <w:isLgl/>
      <w:lvlText w:val="%3."/>
      <w:lvlJc w:val="left"/>
      <w:pPr>
        <w:tabs>
          <w:tab w:val="num" w:pos="720"/>
        </w:tabs>
        <w:ind w:left="720" w:hanging="720"/>
      </w:pPr>
      <w:rPr>
        <w:rFonts w:ascii="Times New Roman" w:hAnsi="Times New Roman" w:cs="Times New Roman" w:hint="default"/>
        <w:b w:val="0"/>
        <w:i w:val="0"/>
        <w:caps w:val="0"/>
        <w:strike w:val="0"/>
        <w:dstrike w:val="0"/>
        <w:vanish w:val="0"/>
        <w:color w:val="auto"/>
        <w:sz w:val="24"/>
        <w:u w:val="none"/>
        <w:vertAlign w:val="baseline"/>
      </w:rPr>
    </w:lvl>
    <w:lvl w:ilvl="3">
      <w:start w:val="1"/>
      <w:numFmt w:val="decimal"/>
      <w:pStyle w:val="Schedule1L4"/>
      <w:isLgl/>
      <w:lvlText w:val="%3.%4"/>
      <w:lvlJc w:val="left"/>
      <w:pPr>
        <w:tabs>
          <w:tab w:val="num" w:pos="720"/>
        </w:tabs>
        <w:ind w:left="720" w:hanging="720"/>
      </w:pPr>
      <w:rPr>
        <w:rFonts w:ascii="Times New Roman" w:hAnsi="Times New Roman" w:cs="Times New Roman" w:hint="default"/>
        <w:b w:val="0"/>
        <w:i w:val="0"/>
        <w:caps w:val="0"/>
        <w:strike w:val="0"/>
        <w:dstrike w:val="0"/>
        <w:vanish w:val="0"/>
        <w:color w:val="auto"/>
        <w:sz w:val="24"/>
        <w:u w:val="none"/>
        <w:vertAlign w:val="baseline"/>
      </w:rPr>
    </w:lvl>
    <w:lvl w:ilvl="4">
      <w:start w:val="1"/>
      <w:numFmt w:val="decimal"/>
      <w:pStyle w:val="Schedule1L5"/>
      <w:isLgl/>
      <w:lvlText w:val="%3.%4.%5"/>
      <w:lvlJc w:val="left"/>
      <w:pPr>
        <w:tabs>
          <w:tab w:val="num" w:pos="1440"/>
        </w:tabs>
        <w:ind w:left="1440" w:hanging="720"/>
      </w:pPr>
      <w:rPr>
        <w:rFonts w:ascii="Times New Roman" w:hAnsi="Times New Roman" w:cs="Times New Roman" w:hint="default"/>
        <w:b w:val="0"/>
        <w:i w:val="0"/>
        <w:caps w:val="0"/>
        <w:strike w:val="0"/>
        <w:dstrike w:val="0"/>
        <w:vanish w:val="0"/>
        <w:color w:val="auto"/>
        <w:sz w:val="20"/>
        <w:u w:val="none"/>
        <w:vertAlign w:val="baseline"/>
      </w:rPr>
    </w:lvl>
    <w:lvl w:ilvl="5">
      <w:start w:val="1"/>
      <w:numFmt w:val="lowerLetter"/>
      <w:pStyle w:val="Schedule1L6"/>
      <w:lvlText w:val="(%6)"/>
      <w:lvlJc w:val="left"/>
      <w:pPr>
        <w:tabs>
          <w:tab w:val="num" w:pos="2160"/>
        </w:tabs>
        <w:ind w:left="2160" w:hanging="720"/>
      </w:pPr>
      <w:rPr>
        <w:rFonts w:ascii="Times New Roman" w:hAnsi="Times New Roman" w:cs="Times New Roman" w:hint="default"/>
        <w:b w:val="0"/>
        <w:i w:val="0"/>
        <w:caps w:val="0"/>
        <w:strike w:val="0"/>
        <w:dstrike w:val="0"/>
        <w:vanish w:val="0"/>
        <w:color w:val="auto"/>
        <w:sz w:val="24"/>
        <w:u w:val="none"/>
        <w:vertAlign w:val="baseline"/>
      </w:rPr>
    </w:lvl>
    <w:lvl w:ilvl="6">
      <w:start w:val="1"/>
      <w:numFmt w:val="lowerRoman"/>
      <w:pStyle w:val="Schedule1L7"/>
      <w:lvlText w:val="(%7)"/>
      <w:lvlJc w:val="left"/>
      <w:pPr>
        <w:tabs>
          <w:tab w:val="num" w:pos="2880"/>
        </w:tabs>
        <w:ind w:left="2880" w:hanging="720"/>
      </w:pPr>
      <w:rPr>
        <w:rFonts w:ascii="Times New Roman" w:hAnsi="Times New Roman" w:cs="Times New Roman" w:hint="default"/>
        <w:b w:val="0"/>
        <w:i w:val="0"/>
        <w:caps w:val="0"/>
        <w:strike w:val="0"/>
        <w:dstrike w:val="0"/>
        <w:vanish w:val="0"/>
        <w:color w:val="auto"/>
        <w:sz w:val="24"/>
        <w:u w:val="none"/>
        <w:vertAlign w:val="baseline"/>
      </w:rPr>
    </w:lvl>
    <w:lvl w:ilvl="7">
      <w:start w:val="1"/>
      <w:numFmt w:val="upperLetter"/>
      <w:pStyle w:val="Schedule1L8"/>
      <w:lvlText w:val="(%8)"/>
      <w:lvlJc w:val="left"/>
      <w:pPr>
        <w:tabs>
          <w:tab w:val="num" w:pos="3600"/>
        </w:tabs>
        <w:ind w:left="3600" w:hanging="720"/>
      </w:pPr>
      <w:rPr>
        <w:rFonts w:ascii="Times New Roman" w:hAnsi="Times New Roman" w:cs="Times New Roman" w:hint="default"/>
        <w:b w:val="0"/>
        <w:i w:val="0"/>
        <w:caps w:val="0"/>
        <w:strike w:val="0"/>
        <w:dstrike w:val="0"/>
        <w:vanish w:val="0"/>
        <w:color w:val="auto"/>
        <w:sz w:val="24"/>
        <w:u w:val="none"/>
        <w:vertAlign w:val="baseline"/>
      </w:rPr>
    </w:lvl>
    <w:lvl w:ilvl="8">
      <w:start w:val="1"/>
      <w:numFmt w:val="decimal"/>
      <w:pStyle w:val="Schedule1L9"/>
      <w:lvlText w:val="(%9)"/>
      <w:lvlJc w:val="left"/>
      <w:pPr>
        <w:tabs>
          <w:tab w:val="num" w:pos="4320"/>
        </w:tabs>
        <w:ind w:left="4321" w:hanging="721"/>
      </w:pPr>
      <w:rPr>
        <w:rFonts w:ascii="Times New Roman" w:hAnsi="Times New Roman" w:cs="Times New Roman" w:hint="default"/>
        <w:b w:val="0"/>
        <w:i w:val="0"/>
        <w:caps w:val="0"/>
        <w:strike w:val="0"/>
        <w:dstrike w:val="0"/>
        <w:vanish w:val="0"/>
        <w:color w:val="auto"/>
        <w:sz w:val="24"/>
        <w:u w:val="none"/>
        <w:vertAlign w:val="baseline"/>
      </w:rPr>
    </w:lvl>
  </w:abstractNum>
  <w:abstractNum w:abstractNumId="3" w15:restartNumberingAfterBreak="0">
    <w:nsid w:val="19EC3BCA"/>
    <w:multiLevelType w:val="hybridMultilevel"/>
    <w:tmpl w:val="52E48DA4"/>
    <w:lvl w:ilvl="0" w:tplc="23D02D36">
      <w:start w:val="1"/>
      <w:numFmt w:val="lowerLetter"/>
      <w:lvlText w:val="%1)"/>
      <w:lvlJc w:val="left"/>
      <w:pPr>
        <w:ind w:left="1069" w:hanging="360"/>
      </w:pPr>
      <w:rPr>
        <w:rFonts w:hint="default"/>
      </w:rPr>
    </w:lvl>
    <w:lvl w:ilvl="1" w:tplc="04050019" w:tentative="1">
      <w:start w:val="1"/>
      <w:numFmt w:val="lowerLetter"/>
      <w:lvlText w:val="%2."/>
      <w:lvlJc w:val="left"/>
      <w:pPr>
        <w:ind w:left="1789" w:hanging="360"/>
      </w:pPr>
    </w:lvl>
    <w:lvl w:ilvl="2" w:tplc="0405001B" w:tentative="1">
      <w:start w:val="1"/>
      <w:numFmt w:val="lowerRoman"/>
      <w:lvlText w:val="%3."/>
      <w:lvlJc w:val="right"/>
      <w:pPr>
        <w:ind w:left="2509" w:hanging="180"/>
      </w:pPr>
    </w:lvl>
    <w:lvl w:ilvl="3" w:tplc="0405000F" w:tentative="1">
      <w:start w:val="1"/>
      <w:numFmt w:val="decimal"/>
      <w:lvlText w:val="%4."/>
      <w:lvlJc w:val="left"/>
      <w:pPr>
        <w:ind w:left="3229" w:hanging="360"/>
      </w:pPr>
    </w:lvl>
    <w:lvl w:ilvl="4" w:tplc="04050019" w:tentative="1">
      <w:start w:val="1"/>
      <w:numFmt w:val="lowerLetter"/>
      <w:lvlText w:val="%5."/>
      <w:lvlJc w:val="left"/>
      <w:pPr>
        <w:ind w:left="3949" w:hanging="360"/>
      </w:pPr>
    </w:lvl>
    <w:lvl w:ilvl="5" w:tplc="0405001B" w:tentative="1">
      <w:start w:val="1"/>
      <w:numFmt w:val="lowerRoman"/>
      <w:lvlText w:val="%6."/>
      <w:lvlJc w:val="right"/>
      <w:pPr>
        <w:ind w:left="4669" w:hanging="180"/>
      </w:pPr>
    </w:lvl>
    <w:lvl w:ilvl="6" w:tplc="0405000F" w:tentative="1">
      <w:start w:val="1"/>
      <w:numFmt w:val="decimal"/>
      <w:lvlText w:val="%7."/>
      <w:lvlJc w:val="left"/>
      <w:pPr>
        <w:ind w:left="5389" w:hanging="360"/>
      </w:pPr>
    </w:lvl>
    <w:lvl w:ilvl="7" w:tplc="04050019" w:tentative="1">
      <w:start w:val="1"/>
      <w:numFmt w:val="lowerLetter"/>
      <w:lvlText w:val="%8."/>
      <w:lvlJc w:val="left"/>
      <w:pPr>
        <w:ind w:left="6109" w:hanging="360"/>
      </w:pPr>
    </w:lvl>
    <w:lvl w:ilvl="8" w:tplc="0405001B" w:tentative="1">
      <w:start w:val="1"/>
      <w:numFmt w:val="lowerRoman"/>
      <w:lvlText w:val="%9."/>
      <w:lvlJc w:val="right"/>
      <w:pPr>
        <w:ind w:left="6829" w:hanging="180"/>
      </w:pPr>
    </w:lvl>
  </w:abstractNum>
  <w:abstractNum w:abstractNumId="4" w15:restartNumberingAfterBreak="0">
    <w:nsid w:val="2C7A0EFB"/>
    <w:multiLevelType w:val="hybridMultilevel"/>
    <w:tmpl w:val="7206AB3A"/>
    <w:lvl w:ilvl="0" w:tplc="4F18E0FC">
      <w:start w:val="1"/>
      <w:numFmt w:val="decimal"/>
      <w:pStyle w:val="Ploha"/>
      <w:lvlText w:val="PŘÍLOHA %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36B16589"/>
    <w:multiLevelType w:val="multilevel"/>
    <w:tmpl w:val="CCE4C7E2"/>
    <w:lvl w:ilvl="0">
      <w:start w:val="1"/>
      <w:numFmt w:val="decimal"/>
      <w:pStyle w:val="Parties"/>
      <w:lvlText w:val="(%1)"/>
      <w:lvlJc w:val="left"/>
      <w:pPr>
        <w:ind w:left="709" w:hanging="709"/>
      </w:pPr>
      <w:rPr>
        <w:rFonts w:ascii="Arial" w:hAnsi="Arial" w:hint="default"/>
        <w:b w:val="0"/>
        <w:i w:val="0"/>
        <w:caps w:val="0"/>
        <w:strike w:val="0"/>
        <w:dstrike w:val="0"/>
        <w:vanish w:val="0"/>
        <w:sz w:val="22"/>
        <w:vertAlign w:val="baseline"/>
      </w:rPr>
    </w:lvl>
    <w:lvl w:ilvl="1">
      <w:start w:val="1"/>
      <w:numFmt w:val="none"/>
      <w:lvlText w:val=""/>
      <w:lvlJc w:val="left"/>
      <w:pPr>
        <w:ind w:left="0" w:firstLine="0"/>
      </w:pPr>
      <w:rPr>
        <w:rFonts w:hint="default"/>
      </w:rPr>
    </w:lvl>
    <w:lvl w:ilvl="2">
      <w:start w:val="1"/>
      <w:numFmt w:val="none"/>
      <w:lvlText w:val=""/>
      <w:lvlJc w:val="right"/>
      <w:pPr>
        <w:ind w:left="0" w:firstLine="0"/>
      </w:pPr>
      <w:rPr>
        <w:rFonts w:hint="default"/>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righ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right"/>
      <w:pPr>
        <w:ind w:left="0" w:firstLine="0"/>
      </w:pPr>
      <w:rPr>
        <w:rFonts w:hint="default"/>
      </w:rPr>
    </w:lvl>
  </w:abstractNum>
  <w:abstractNum w:abstractNumId="6" w15:restartNumberingAfterBreak="0">
    <w:nsid w:val="3B0730B6"/>
    <w:multiLevelType w:val="hybridMultilevel"/>
    <w:tmpl w:val="8DCE7CE8"/>
    <w:lvl w:ilvl="0" w:tplc="9C98EB46">
      <w:numFmt w:val="bullet"/>
      <w:lvlText w:val="-"/>
      <w:lvlJc w:val="left"/>
      <w:pPr>
        <w:ind w:left="720" w:hanging="360"/>
      </w:pPr>
      <w:rPr>
        <w:rFonts w:ascii="Arial" w:eastAsia="Times New Roman" w:hAnsi="Arial" w:cs="Aria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7" w15:restartNumberingAfterBreak="0">
    <w:nsid w:val="43A55902"/>
    <w:multiLevelType w:val="multilevel"/>
    <w:tmpl w:val="0EE0E898"/>
    <w:lvl w:ilvl="0">
      <w:start w:val="1"/>
      <w:numFmt w:val="upperRoman"/>
      <w:pStyle w:val="Nadpis1"/>
      <w:suff w:val="nothing"/>
      <w:lvlText w:val="%1."/>
      <w:lvlJc w:val="center"/>
      <w:pPr>
        <w:ind w:left="0" w:firstLine="0"/>
      </w:pPr>
      <w:rPr>
        <w:rFonts w:hint="default"/>
        <w:b/>
      </w:rPr>
    </w:lvl>
    <w:lvl w:ilvl="1">
      <w:start w:val="1"/>
      <w:numFmt w:val="decimal"/>
      <w:pStyle w:val="Nadpis2"/>
      <w:isLgl/>
      <w:lvlText w:val="%1.%2"/>
      <w:lvlJc w:val="left"/>
      <w:pPr>
        <w:tabs>
          <w:tab w:val="num" w:pos="709"/>
        </w:tabs>
        <w:ind w:left="709" w:hanging="709"/>
      </w:pPr>
      <w:rPr>
        <w:rFonts w:hint="default"/>
        <w:b w:val="0"/>
        <w:i w:val="0"/>
      </w:rPr>
    </w:lvl>
    <w:lvl w:ilvl="2">
      <w:start w:val="1"/>
      <w:numFmt w:val="decimal"/>
      <w:pStyle w:val="Nadpis3"/>
      <w:isLgl/>
      <w:lvlText w:val="%1.%2.%3"/>
      <w:lvlJc w:val="left"/>
      <w:pPr>
        <w:tabs>
          <w:tab w:val="num" w:pos="1418"/>
        </w:tabs>
        <w:ind w:left="1418" w:hanging="709"/>
      </w:pPr>
      <w:rPr>
        <w:rFonts w:hint="default"/>
      </w:rPr>
    </w:lvl>
    <w:lvl w:ilvl="3">
      <w:start w:val="1"/>
      <w:numFmt w:val="decimal"/>
      <w:pStyle w:val="Nadpis4"/>
      <w:isLgl/>
      <w:lvlText w:val="%1.%2.%3.%4"/>
      <w:lvlJc w:val="left"/>
      <w:pPr>
        <w:tabs>
          <w:tab w:val="num" w:pos="2268"/>
        </w:tabs>
        <w:ind w:left="2268" w:hanging="850"/>
      </w:pPr>
      <w:rPr>
        <w:rFonts w:hint="default"/>
      </w:rPr>
    </w:lvl>
    <w:lvl w:ilvl="4">
      <w:start w:val="1"/>
      <w:numFmt w:val="decimal"/>
      <w:pStyle w:val="Nadpis5"/>
      <w:lvlText w:val="%1.%2.%3.%4.%5"/>
      <w:lvlJc w:val="left"/>
      <w:pPr>
        <w:tabs>
          <w:tab w:val="num" w:pos="1008"/>
        </w:tabs>
        <w:ind w:left="1008" w:hanging="1008"/>
      </w:pPr>
      <w:rPr>
        <w:rFonts w:hint="default"/>
      </w:rPr>
    </w:lvl>
    <w:lvl w:ilvl="5">
      <w:start w:val="1"/>
      <w:numFmt w:val="decimal"/>
      <w:pStyle w:val="Nadpis6"/>
      <w:lvlText w:val="%1.%2.%3.%4.%5.%6"/>
      <w:lvlJc w:val="left"/>
      <w:pPr>
        <w:tabs>
          <w:tab w:val="num" w:pos="1152"/>
        </w:tabs>
        <w:ind w:left="1152" w:hanging="1152"/>
      </w:pPr>
      <w:rPr>
        <w:rFonts w:hint="default"/>
      </w:rPr>
    </w:lvl>
    <w:lvl w:ilvl="6">
      <w:start w:val="1"/>
      <w:numFmt w:val="decimal"/>
      <w:pStyle w:val="Nadpis7"/>
      <w:lvlText w:val="%1.%2.%3.%4.%5.%6.%7"/>
      <w:lvlJc w:val="left"/>
      <w:pPr>
        <w:tabs>
          <w:tab w:val="num" w:pos="1296"/>
        </w:tabs>
        <w:ind w:left="1296" w:hanging="1296"/>
      </w:pPr>
      <w:rPr>
        <w:rFonts w:hint="default"/>
      </w:rPr>
    </w:lvl>
    <w:lvl w:ilvl="7">
      <w:start w:val="1"/>
      <w:numFmt w:val="decimal"/>
      <w:pStyle w:val="Nadpis8"/>
      <w:lvlText w:val="%1.%2.%3.%4.%5.%6.%7.%8"/>
      <w:lvlJc w:val="left"/>
      <w:pPr>
        <w:tabs>
          <w:tab w:val="num" w:pos="1440"/>
        </w:tabs>
        <w:ind w:left="1440" w:hanging="1440"/>
      </w:pPr>
      <w:rPr>
        <w:rFonts w:hint="default"/>
      </w:rPr>
    </w:lvl>
    <w:lvl w:ilvl="8">
      <w:start w:val="1"/>
      <w:numFmt w:val="decimal"/>
      <w:pStyle w:val="Nadpis9"/>
      <w:lvlText w:val="%1.%2.%3.%4.%5.%6.%7.%8.%9"/>
      <w:lvlJc w:val="left"/>
      <w:pPr>
        <w:tabs>
          <w:tab w:val="num" w:pos="1584"/>
        </w:tabs>
        <w:ind w:left="1584" w:hanging="1584"/>
      </w:pPr>
      <w:rPr>
        <w:rFonts w:hint="default"/>
      </w:rPr>
    </w:lvl>
  </w:abstractNum>
  <w:abstractNum w:abstractNumId="8" w15:restartNumberingAfterBreak="0">
    <w:nsid w:val="45225AAF"/>
    <w:multiLevelType w:val="multilevel"/>
    <w:tmpl w:val="E2E89598"/>
    <w:lvl w:ilvl="0">
      <w:start w:val="1"/>
      <w:numFmt w:val="decimal"/>
      <w:pStyle w:val="Standard1"/>
      <w:lvlText w:val="%1."/>
      <w:lvlJc w:val="left"/>
      <w:pPr>
        <w:tabs>
          <w:tab w:val="num" w:pos="709"/>
        </w:tabs>
        <w:ind w:left="709" w:hanging="709"/>
      </w:pPr>
      <w:rPr>
        <w:rFonts w:hint="default"/>
        <w:b/>
        <w:bCs/>
        <w:sz w:val="22"/>
        <w:szCs w:val="22"/>
      </w:rPr>
    </w:lvl>
    <w:lvl w:ilvl="1">
      <w:start w:val="1"/>
      <w:numFmt w:val="decimal"/>
      <w:pStyle w:val="Standard2"/>
      <w:lvlText w:val="%1.%2"/>
      <w:lvlJc w:val="left"/>
      <w:pPr>
        <w:tabs>
          <w:tab w:val="num" w:pos="709"/>
        </w:tabs>
        <w:ind w:left="709" w:hanging="709"/>
      </w:pPr>
      <w:rPr>
        <w:rFonts w:hint="default"/>
        <w:b w:val="0"/>
        <w:bCs w:val="0"/>
      </w:rPr>
    </w:lvl>
    <w:lvl w:ilvl="2">
      <w:start w:val="1"/>
      <w:numFmt w:val="decimal"/>
      <w:pStyle w:val="Standard3"/>
      <w:lvlText w:val="%1.%2.%3"/>
      <w:lvlJc w:val="left"/>
      <w:pPr>
        <w:tabs>
          <w:tab w:val="num" w:pos="1418"/>
        </w:tabs>
        <w:ind w:left="1418" w:hanging="709"/>
      </w:pPr>
      <w:rPr>
        <w:rFonts w:hint="default"/>
        <w:b w:val="0"/>
        <w:bCs w:val="0"/>
      </w:rPr>
    </w:lvl>
    <w:lvl w:ilvl="3">
      <w:start w:val="1"/>
      <w:numFmt w:val="lowerRoman"/>
      <w:pStyle w:val="Standard4"/>
      <w:lvlText w:val="(%4)"/>
      <w:lvlJc w:val="left"/>
      <w:pPr>
        <w:tabs>
          <w:tab w:val="num" w:pos="1418"/>
        </w:tabs>
        <w:ind w:left="1985" w:hanging="567"/>
      </w:pPr>
      <w:rPr>
        <w:rFonts w:hint="default"/>
      </w:rPr>
    </w:lvl>
    <w:lvl w:ilvl="4">
      <w:start w:val="1"/>
      <w:numFmt w:val="lowerLetter"/>
      <w:pStyle w:val="Standard5"/>
      <w:lvlText w:val="(%5)"/>
      <w:lvlJc w:val="left"/>
      <w:pPr>
        <w:tabs>
          <w:tab w:val="num" w:pos="1985"/>
        </w:tabs>
        <w:ind w:left="2552" w:hanging="567"/>
      </w:pPr>
      <w:rPr>
        <w:rFonts w:hint="default"/>
      </w:rPr>
    </w:lvl>
    <w:lvl w:ilvl="5">
      <w:start w:val="1"/>
      <w:numFmt w:val="none"/>
      <w:lvlText w:val=""/>
      <w:lvlJc w:val="left"/>
      <w:pPr>
        <w:ind w:left="-32767" w:firstLine="32767"/>
      </w:pPr>
      <w:rPr>
        <w:rFonts w:hint="default"/>
      </w:rPr>
    </w:lvl>
    <w:lvl w:ilvl="6">
      <w:start w:val="1"/>
      <w:numFmt w:val="none"/>
      <w:lvlText w:val=""/>
      <w:lvlJc w:val="left"/>
      <w:pPr>
        <w:ind w:left="-32767" w:firstLine="32767"/>
      </w:pPr>
      <w:rPr>
        <w:rFonts w:hint="default"/>
      </w:rPr>
    </w:lvl>
    <w:lvl w:ilvl="7">
      <w:start w:val="1"/>
      <w:numFmt w:val="none"/>
      <w:lvlText w:val=""/>
      <w:lvlJc w:val="left"/>
      <w:pPr>
        <w:ind w:left="-32767" w:firstLine="32767"/>
      </w:pPr>
      <w:rPr>
        <w:rFonts w:hint="default"/>
      </w:rPr>
    </w:lvl>
    <w:lvl w:ilvl="8">
      <w:start w:val="1"/>
      <w:numFmt w:val="none"/>
      <w:lvlText w:val=""/>
      <w:lvlJc w:val="left"/>
      <w:pPr>
        <w:ind w:left="-32767" w:firstLine="32767"/>
      </w:pPr>
      <w:rPr>
        <w:rFonts w:hint="default"/>
      </w:rPr>
    </w:lvl>
  </w:abstractNum>
  <w:abstractNum w:abstractNumId="9" w15:restartNumberingAfterBreak="0">
    <w:nsid w:val="4B2D4EA5"/>
    <w:multiLevelType w:val="hybridMultilevel"/>
    <w:tmpl w:val="C4300B54"/>
    <w:lvl w:ilvl="0" w:tplc="FFFFFFFF">
      <w:start w:val="1"/>
      <w:numFmt w:val="lowerLetter"/>
      <w:lvlText w:val="%1)"/>
      <w:lvlJc w:val="left"/>
      <w:pPr>
        <w:ind w:left="1069" w:hanging="360"/>
      </w:pPr>
      <w:rPr>
        <w:rFonts w:hint="default"/>
      </w:rPr>
    </w:lvl>
    <w:lvl w:ilvl="1" w:tplc="FFFFFFFF" w:tentative="1">
      <w:start w:val="1"/>
      <w:numFmt w:val="lowerLetter"/>
      <w:lvlText w:val="%2."/>
      <w:lvlJc w:val="left"/>
      <w:pPr>
        <w:ind w:left="1789" w:hanging="360"/>
      </w:pPr>
    </w:lvl>
    <w:lvl w:ilvl="2" w:tplc="FFFFFFFF" w:tentative="1">
      <w:start w:val="1"/>
      <w:numFmt w:val="lowerRoman"/>
      <w:lvlText w:val="%3."/>
      <w:lvlJc w:val="right"/>
      <w:pPr>
        <w:ind w:left="2509" w:hanging="180"/>
      </w:pPr>
    </w:lvl>
    <w:lvl w:ilvl="3" w:tplc="FFFFFFFF" w:tentative="1">
      <w:start w:val="1"/>
      <w:numFmt w:val="decimal"/>
      <w:lvlText w:val="%4."/>
      <w:lvlJc w:val="left"/>
      <w:pPr>
        <w:ind w:left="3229" w:hanging="360"/>
      </w:pPr>
    </w:lvl>
    <w:lvl w:ilvl="4" w:tplc="FFFFFFFF" w:tentative="1">
      <w:start w:val="1"/>
      <w:numFmt w:val="lowerLetter"/>
      <w:lvlText w:val="%5."/>
      <w:lvlJc w:val="left"/>
      <w:pPr>
        <w:ind w:left="3949" w:hanging="360"/>
      </w:pPr>
    </w:lvl>
    <w:lvl w:ilvl="5" w:tplc="FFFFFFFF" w:tentative="1">
      <w:start w:val="1"/>
      <w:numFmt w:val="lowerRoman"/>
      <w:lvlText w:val="%6."/>
      <w:lvlJc w:val="right"/>
      <w:pPr>
        <w:ind w:left="4669" w:hanging="180"/>
      </w:pPr>
    </w:lvl>
    <w:lvl w:ilvl="6" w:tplc="FFFFFFFF" w:tentative="1">
      <w:start w:val="1"/>
      <w:numFmt w:val="decimal"/>
      <w:lvlText w:val="%7."/>
      <w:lvlJc w:val="left"/>
      <w:pPr>
        <w:ind w:left="5389" w:hanging="360"/>
      </w:pPr>
    </w:lvl>
    <w:lvl w:ilvl="7" w:tplc="FFFFFFFF" w:tentative="1">
      <w:start w:val="1"/>
      <w:numFmt w:val="lowerLetter"/>
      <w:lvlText w:val="%8."/>
      <w:lvlJc w:val="left"/>
      <w:pPr>
        <w:ind w:left="6109" w:hanging="360"/>
      </w:pPr>
    </w:lvl>
    <w:lvl w:ilvl="8" w:tplc="FFFFFFFF" w:tentative="1">
      <w:start w:val="1"/>
      <w:numFmt w:val="lowerRoman"/>
      <w:lvlText w:val="%9."/>
      <w:lvlJc w:val="right"/>
      <w:pPr>
        <w:ind w:left="6829" w:hanging="180"/>
      </w:pPr>
    </w:lvl>
  </w:abstractNum>
  <w:abstractNum w:abstractNumId="10" w15:restartNumberingAfterBreak="0">
    <w:nsid w:val="4E4B4E3E"/>
    <w:multiLevelType w:val="multilevel"/>
    <w:tmpl w:val="4E8018C4"/>
    <w:lvl w:ilvl="0">
      <w:start w:val="1"/>
      <w:numFmt w:val="decimal"/>
      <w:lvlText w:val="%1."/>
      <w:lvlJc w:val="left"/>
      <w:pPr>
        <w:tabs>
          <w:tab w:val="num" w:pos="720"/>
        </w:tabs>
        <w:ind w:left="720" w:hanging="720"/>
      </w:pPr>
      <w:rPr>
        <w:rFonts w:hint="default"/>
        <w:b/>
        <w:bCs w:val="0"/>
      </w:rPr>
    </w:lvl>
    <w:lvl w:ilvl="1">
      <w:start w:val="1"/>
      <w:numFmt w:val="decimal"/>
      <w:pStyle w:val="FRPvh2"/>
      <w:lvlText w:val="%1.%2"/>
      <w:lvlJc w:val="left"/>
      <w:pPr>
        <w:tabs>
          <w:tab w:val="num" w:pos="3556"/>
        </w:tabs>
        <w:ind w:left="3556" w:hanging="720"/>
      </w:pPr>
      <w:rPr>
        <w:rFonts w:ascii="Arial" w:hAnsi="Arial" w:cs="Arial" w:hint="default"/>
        <w:b w:val="0"/>
      </w:rPr>
    </w:lvl>
    <w:lvl w:ilvl="2">
      <w:start w:val="1"/>
      <w:numFmt w:val="lowerLetter"/>
      <w:lvlText w:val="(%3)"/>
      <w:lvlJc w:val="left"/>
      <w:pPr>
        <w:tabs>
          <w:tab w:val="num" w:pos="1440"/>
        </w:tabs>
        <w:ind w:left="1440" w:hanging="720"/>
      </w:pPr>
      <w:rPr>
        <w:rFonts w:ascii="Arial" w:hAnsi="Arial" w:cs="Arial" w:hint="default"/>
      </w:rPr>
    </w:lvl>
    <w:lvl w:ilvl="3">
      <w:start w:val="1"/>
      <w:numFmt w:val="lowerRoman"/>
      <w:pStyle w:val="FRP3vh4"/>
      <w:lvlText w:val="(%4)"/>
      <w:lvlJc w:val="left"/>
      <w:pPr>
        <w:tabs>
          <w:tab w:val="num" w:pos="2160"/>
        </w:tabs>
        <w:ind w:left="2160" w:hanging="720"/>
      </w:pPr>
      <w:rPr>
        <w:rFonts w:ascii="Arial" w:hAnsi="Arial" w:cs="Arial" w:hint="default"/>
      </w:rPr>
    </w:lvl>
    <w:lvl w:ilvl="4">
      <w:start w:val="1"/>
      <w:numFmt w:val="upperLetter"/>
      <w:lvlText w:val="(%5)"/>
      <w:lvlJc w:val="left"/>
      <w:pPr>
        <w:tabs>
          <w:tab w:val="num" w:pos="2880"/>
        </w:tabs>
        <w:ind w:left="2880" w:hanging="720"/>
      </w:pPr>
      <w:rPr>
        <w:rFonts w:hint="default"/>
      </w:rPr>
    </w:lvl>
    <w:lvl w:ilvl="5">
      <w:start w:val="1"/>
      <w:numFmt w:val="upperRoman"/>
      <w:lvlText w:val="(%6)"/>
      <w:lvlJc w:val="left"/>
      <w:pPr>
        <w:tabs>
          <w:tab w:val="num" w:pos="3600"/>
        </w:tabs>
        <w:ind w:left="3600" w:hanging="720"/>
      </w:pPr>
      <w:rPr>
        <w:rFonts w:hint="default"/>
      </w:rPr>
    </w:lvl>
    <w:lvl w:ilvl="6">
      <w:start w:val="1"/>
      <w:numFmt w:val="none"/>
      <w:lvlRestart w:val="0"/>
      <w:suff w:val="nothing"/>
      <w:lvlText w:val=""/>
      <w:lvlJc w:val="left"/>
      <w:pPr>
        <w:ind w:left="0" w:firstLine="0"/>
      </w:pPr>
      <w:rPr>
        <w:rFonts w:hint="default"/>
      </w:rPr>
    </w:lvl>
    <w:lvl w:ilvl="7">
      <w:start w:val="1"/>
      <w:numFmt w:val="none"/>
      <w:lvlRestart w:val="0"/>
      <w:suff w:val="nothing"/>
      <w:lvlText w:val=""/>
      <w:lvlJc w:val="left"/>
      <w:pPr>
        <w:ind w:left="0" w:firstLine="0"/>
      </w:pPr>
      <w:rPr>
        <w:rFonts w:hint="default"/>
      </w:rPr>
    </w:lvl>
    <w:lvl w:ilvl="8">
      <w:start w:val="1"/>
      <w:numFmt w:val="none"/>
      <w:lvlRestart w:val="0"/>
      <w:suff w:val="nothing"/>
      <w:lvlText w:val=""/>
      <w:lvlJc w:val="left"/>
      <w:pPr>
        <w:ind w:left="0" w:firstLine="0"/>
      </w:pPr>
      <w:rPr>
        <w:rFonts w:hint="default"/>
      </w:rPr>
    </w:lvl>
  </w:abstractNum>
  <w:abstractNum w:abstractNumId="11" w15:restartNumberingAfterBreak="0">
    <w:nsid w:val="51EA579D"/>
    <w:multiLevelType w:val="multilevel"/>
    <w:tmpl w:val="655C1552"/>
    <w:lvl w:ilvl="0">
      <w:start w:val="12"/>
      <w:numFmt w:val="decimal"/>
      <w:pStyle w:val="tl1"/>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lowerLetter"/>
      <w:lvlText w:val="%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554A4F6E"/>
    <w:multiLevelType w:val="multilevel"/>
    <w:tmpl w:val="ED965A6E"/>
    <w:lvl w:ilvl="0">
      <w:start w:val="1"/>
      <w:numFmt w:val="decimal"/>
      <w:lvlRestart w:val="0"/>
      <w:pStyle w:val="SimpleL1"/>
      <w:lvlText w:val="%1."/>
      <w:lvlJc w:val="left"/>
      <w:pPr>
        <w:tabs>
          <w:tab w:val="num" w:pos="720"/>
        </w:tabs>
        <w:ind w:left="720" w:hanging="720"/>
      </w:pPr>
      <w:rPr>
        <w:rFonts w:ascii="Times New Roman" w:hAnsi="Times New Roman" w:cs="Times New Roman" w:hint="default"/>
        <w:b w:val="0"/>
        <w:i w:val="0"/>
        <w:caps w:val="0"/>
        <w:strike w:val="0"/>
        <w:dstrike w:val="0"/>
        <w:vanish w:val="0"/>
        <w:color w:val="auto"/>
        <w:sz w:val="24"/>
        <w:u w:val="none"/>
        <w:vertAlign w:val="baseline"/>
      </w:rPr>
    </w:lvl>
    <w:lvl w:ilvl="1">
      <w:start w:val="1"/>
      <w:numFmt w:val="decimal"/>
      <w:lvlRestart w:val="0"/>
      <w:pStyle w:val="SimpleL2"/>
      <w:lvlText w:val="(%2)"/>
      <w:lvlJc w:val="left"/>
      <w:pPr>
        <w:tabs>
          <w:tab w:val="num" w:pos="720"/>
        </w:tabs>
        <w:ind w:left="720" w:hanging="720"/>
      </w:pPr>
      <w:rPr>
        <w:rFonts w:ascii="Times New Roman" w:hAnsi="Times New Roman" w:cs="Times New Roman" w:hint="default"/>
        <w:b w:val="0"/>
        <w:i w:val="0"/>
        <w:caps w:val="0"/>
        <w:strike w:val="0"/>
        <w:dstrike w:val="0"/>
        <w:vanish w:val="0"/>
        <w:color w:val="auto"/>
        <w:sz w:val="24"/>
        <w:u w:val="none"/>
        <w:vertAlign w:val="baseline"/>
      </w:rPr>
    </w:lvl>
    <w:lvl w:ilvl="2">
      <w:start w:val="1"/>
      <w:numFmt w:val="upperLetter"/>
      <w:lvlRestart w:val="0"/>
      <w:pStyle w:val="SimpleL3"/>
      <w:lvlText w:val="%3"/>
      <w:lvlJc w:val="left"/>
      <w:pPr>
        <w:tabs>
          <w:tab w:val="num" w:pos="720"/>
        </w:tabs>
        <w:ind w:left="720" w:hanging="720"/>
      </w:pPr>
      <w:rPr>
        <w:rFonts w:ascii="Times New Roman" w:hAnsi="Times New Roman" w:cs="Times New Roman" w:hint="default"/>
        <w:b w:val="0"/>
        <w:i w:val="0"/>
        <w:caps w:val="0"/>
        <w:strike w:val="0"/>
        <w:dstrike w:val="0"/>
        <w:vanish w:val="0"/>
        <w:color w:val="auto"/>
        <w:sz w:val="24"/>
        <w:u w:val="none"/>
        <w:vertAlign w:val="baseline"/>
      </w:rPr>
    </w:lvl>
    <w:lvl w:ilvl="3">
      <w:start w:val="1"/>
      <w:numFmt w:val="upperLetter"/>
      <w:lvlRestart w:val="0"/>
      <w:pStyle w:val="SimpleL4"/>
      <w:lvlText w:val="(%4)"/>
      <w:lvlJc w:val="left"/>
      <w:pPr>
        <w:tabs>
          <w:tab w:val="num" w:pos="720"/>
        </w:tabs>
        <w:ind w:left="720" w:hanging="720"/>
      </w:pPr>
      <w:rPr>
        <w:rFonts w:ascii="Times New Roman" w:hAnsi="Times New Roman" w:cs="Times New Roman" w:hint="default"/>
        <w:b w:val="0"/>
        <w:i w:val="0"/>
        <w:caps w:val="0"/>
        <w:strike w:val="0"/>
        <w:dstrike w:val="0"/>
        <w:vanish w:val="0"/>
        <w:color w:val="auto"/>
        <w:sz w:val="24"/>
        <w:u w:val="none"/>
        <w:vertAlign w:val="baseline"/>
      </w:rPr>
    </w:lvl>
    <w:lvl w:ilvl="4">
      <w:start w:val="1"/>
      <w:numFmt w:val="lowerLetter"/>
      <w:lvlRestart w:val="0"/>
      <w:pStyle w:val="SimpleL5"/>
      <w:lvlText w:val="(%5)"/>
      <w:lvlJc w:val="left"/>
      <w:pPr>
        <w:tabs>
          <w:tab w:val="num" w:pos="720"/>
        </w:tabs>
        <w:ind w:left="720" w:hanging="720"/>
      </w:pPr>
      <w:rPr>
        <w:rFonts w:ascii="Times New Roman" w:hAnsi="Times New Roman" w:cs="Times New Roman" w:hint="default"/>
        <w:b w:val="0"/>
        <w:i w:val="0"/>
        <w:caps w:val="0"/>
        <w:strike w:val="0"/>
        <w:dstrike w:val="0"/>
        <w:vanish w:val="0"/>
        <w:color w:val="auto"/>
        <w:sz w:val="24"/>
        <w:u w:val="none"/>
        <w:vertAlign w:val="baseline"/>
      </w:rPr>
    </w:lvl>
    <w:lvl w:ilvl="5">
      <w:start w:val="1"/>
      <w:numFmt w:val="upperRoman"/>
      <w:lvlRestart w:val="0"/>
      <w:pStyle w:val="SimpleL6"/>
      <w:lvlText w:val="%6"/>
      <w:lvlJc w:val="left"/>
      <w:pPr>
        <w:tabs>
          <w:tab w:val="num" w:pos="720"/>
        </w:tabs>
        <w:ind w:left="720" w:hanging="720"/>
      </w:pPr>
      <w:rPr>
        <w:rFonts w:ascii="Times New Roman" w:hAnsi="Times New Roman" w:cs="Times New Roman" w:hint="default"/>
        <w:b w:val="0"/>
        <w:i w:val="0"/>
        <w:caps w:val="0"/>
        <w:strike w:val="0"/>
        <w:dstrike w:val="0"/>
        <w:vanish w:val="0"/>
        <w:color w:val="auto"/>
        <w:sz w:val="24"/>
        <w:u w:val="none"/>
        <w:vertAlign w:val="baseline"/>
      </w:rPr>
    </w:lvl>
    <w:lvl w:ilvl="6">
      <w:start w:val="1"/>
      <w:numFmt w:val="lowerRoman"/>
      <w:lvlRestart w:val="0"/>
      <w:pStyle w:val="SimpleL7"/>
      <w:lvlText w:val="(%7)"/>
      <w:lvlJc w:val="left"/>
      <w:pPr>
        <w:tabs>
          <w:tab w:val="num" w:pos="720"/>
        </w:tabs>
        <w:ind w:left="720" w:hanging="720"/>
      </w:pPr>
      <w:rPr>
        <w:rFonts w:ascii="Times New Roman" w:hAnsi="Times New Roman" w:cs="Times New Roman" w:hint="default"/>
        <w:b w:val="0"/>
        <w:i w:val="0"/>
        <w:caps w:val="0"/>
        <w:strike w:val="0"/>
        <w:dstrike w:val="0"/>
        <w:vanish w:val="0"/>
        <w:color w:val="auto"/>
        <w:sz w:val="24"/>
        <w:u w:val="none"/>
        <w:vertAlign w:val="baseline"/>
      </w:rPr>
    </w:lvl>
    <w:lvl w:ilvl="7">
      <w:start w:val="1"/>
      <w:numFmt w:val="none"/>
      <w:lvlRestart w:val="0"/>
      <w:pStyle w:val="SimpleL8"/>
      <w:suff w:val="nothing"/>
      <w:lvlText w:val="%8"/>
      <w:lvlJc w:val="left"/>
      <w:pPr>
        <w:ind w:left="0" w:firstLine="0"/>
      </w:pPr>
      <w:rPr>
        <w:rFonts w:ascii="Times New Roman" w:hAnsi="Times New Roman" w:cs="Times New Roman" w:hint="default"/>
        <w:b w:val="0"/>
        <w:i w:val="0"/>
        <w:caps w:val="0"/>
        <w:strike w:val="0"/>
        <w:dstrike w:val="0"/>
        <w:vanish w:val="0"/>
        <w:color w:val="auto"/>
        <w:sz w:val="24"/>
        <w:u w:val="none"/>
        <w:vertAlign w:val="baseline"/>
      </w:rPr>
    </w:lvl>
    <w:lvl w:ilvl="8">
      <w:start w:val="1"/>
      <w:numFmt w:val="none"/>
      <w:lvlRestart w:val="0"/>
      <w:pStyle w:val="SimpleL9"/>
      <w:suff w:val="nothing"/>
      <w:lvlText w:val="%9"/>
      <w:lvlJc w:val="left"/>
      <w:pPr>
        <w:ind w:left="0" w:firstLine="0"/>
      </w:pPr>
      <w:rPr>
        <w:rFonts w:ascii="Times New Roman" w:hAnsi="Times New Roman" w:cs="Times New Roman" w:hint="default"/>
        <w:b w:val="0"/>
        <w:i w:val="0"/>
        <w:caps w:val="0"/>
        <w:strike w:val="0"/>
        <w:dstrike w:val="0"/>
        <w:vanish w:val="0"/>
        <w:color w:val="auto"/>
        <w:sz w:val="24"/>
        <w:u w:val="none"/>
        <w:vertAlign w:val="baseline"/>
      </w:rPr>
    </w:lvl>
  </w:abstractNum>
  <w:abstractNum w:abstractNumId="13" w15:restartNumberingAfterBreak="0">
    <w:nsid w:val="58C3097A"/>
    <w:multiLevelType w:val="multilevel"/>
    <w:tmpl w:val="D77C2F1A"/>
    <w:lvl w:ilvl="0">
      <w:start w:val="1"/>
      <w:numFmt w:val="decimal"/>
      <w:lvlRestart w:val="0"/>
      <w:pStyle w:val="Schedule3L1"/>
      <w:suff w:val="nothing"/>
      <w:lvlText w:val="Schedule %1"/>
      <w:lvlJc w:val="left"/>
      <w:pPr>
        <w:tabs>
          <w:tab w:val="num" w:pos="0"/>
        </w:tabs>
        <w:ind w:left="0" w:firstLine="0"/>
      </w:pPr>
      <w:rPr>
        <w:rFonts w:ascii="Times New Roman" w:hAnsi="Times New Roman" w:cs="Times New Roman" w:hint="default"/>
        <w:b/>
        <w:i w:val="0"/>
        <w:caps/>
        <w:smallCaps w:val="0"/>
        <w:strike w:val="0"/>
        <w:dstrike w:val="0"/>
        <w:vanish w:val="0"/>
        <w:color w:val="auto"/>
        <w:sz w:val="24"/>
        <w:u w:val="none"/>
        <w:vertAlign w:val="baseline"/>
      </w:rPr>
    </w:lvl>
    <w:lvl w:ilvl="1">
      <w:start w:val="1"/>
      <w:numFmt w:val="upperRoman"/>
      <w:pStyle w:val="Schedule3L2"/>
      <w:suff w:val="nothing"/>
      <w:lvlText w:val="Part %2"/>
      <w:lvlJc w:val="left"/>
      <w:pPr>
        <w:tabs>
          <w:tab w:val="num" w:pos="0"/>
        </w:tabs>
        <w:ind w:left="0" w:firstLine="0"/>
      </w:pPr>
      <w:rPr>
        <w:rFonts w:ascii="Times New Roman" w:hAnsi="Times New Roman" w:cs="Times New Roman" w:hint="default"/>
        <w:b/>
        <w:i w:val="0"/>
        <w:caps/>
        <w:smallCaps w:val="0"/>
        <w:strike w:val="0"/>
        <w:dstrike w:val="0"/>
        <w:vanish w:val="0"/>
        <w:color w:val="auto"/>
        <w:sz w:val="24"/>
        <w:u w:val="none"/>
        <w:vertAlign w:val="baseline"/>
      </w:rPr>
    </w:lvl>
    <w:lvl w:ilvl="2">
      <w:start w:val="1"/>
      <w:numFmt w:val="decimal"/>
      <w:pStyle w:val="Schedule3L3"/>
      <w:isLgl/>
      <w:lvlText w:val="%3."/>
      <w:lvlJc w:val="left"/>
      <w:pPr>
        <w:tabs>
          <w:tab w:val="num" w:pos="720"/>
        </w:tabs>
        <w:ind w:left="720" w:hanging="720"/>
      </w:pPr>
      <w:rPr>
        <w:rFonts w:ascii="Arial" w:hAnsi="Arial" w:cs="Arial" w:hint="default"/>
        <w:b w:val="0"/>
        <w:i w:val="0"/>
        <w:caps w:val="0"/>
        <w:strike w:val="0"/>
        <w:dstrike w:val="0"/>
        <w:vanish w:val="0"/>
        <w:color w:val="auto"/>
        <w:sz w:val="22"/>
        <w:szCs w:val="22"/>
        <w:u w:val="none"/>
        <w:vertAlign w:val="baseline"/>
      </w:rPr>
    </w:lvl>
    <w:lvl w:ilvl="3">
      <w:start w:val="1"/>
      <w:numFmt w:val="decimal"/>
      <w:pStyle w:val="Schedule3L4"/>
      <w:isLgl/>
      <w:lvlText w:val="%3.%4"/>
      <w:lvlJc w:val="left"/>
      <w:pPr>
        <w:tabs>
          <w:tab w:val="num" w:pos="720"/>
        </w:tabs>
        <w:ind w:left="720" w:hanging="720"/>
      </w:pPr>
      <w:rPr>
        <w:rFonts w:ascii="Arial" w:hAnsi="Arial" w:cs="Arial" w:hint="default"/>
        <w:b w:val="0"/>
        <w:i w:val="0"/>
        <w:caps w:val="0"/>
        <w:strike w:val="0"/>
        <w:dstrike w:val="0"/>
        <w:vanish w:val="0"/>
        <w:color w:val="auto"/>
        <w:sz w:val="22"/>
        <w:szCs w:val="22"/>
        <w:u w:val="none"/>
        <w:vertAlign w:val="baseline"/>
      </w:rPr>
    </w:lvl>
    <w:lvl w:ilvl="4">
      <w:start w:val="1"/>
      <w:numFmt w:val="lowerLetter"/>
      <w:pStyle w:val="Schedule3L5"/>
      <w:lvlText w:val="(%5)"/>
      <w:lvlJc w:val="left"/>
      <w:pPr>
        <w:tabs>
          <w:tab w:val="num" w:pos="1440"/>
        </w:tabs>
        <w:ind w:left="1440" w:hanging="720"/>
      </w:pPr>
      <w:rPr>
        <w:rFonts w:ascii="Arial" w:hAnsi="Arial" w:cs="Arial" w:hint="default"/>
        <w:b w:val="0"/>
        <w:i w:val="0"/>
        <w:caps w:val="0"/>
        <w:strike w:val="0"/>
        <w:dstrike w:val="0"/>
        <w:vanish w:val="0"/>
        <w:color w:val="auto"/>
        <w:sz w:val="22"/>
        <w:szCs w:val="22"/>
        <w:u w:val="none"/>
        <w:vertAlign w:val="baseline"/>
      </w:rPr>
    </w:lvl>
    <w:lvl w:ilvl="5">
      <w:start w:val="1"/>
      <w:numFmt w:val="lowerRoman"/>
      <w:pStyle w:val="Schedule3L6"/>
      <w:lvlText w:val="(%6)"/>
      <w:lvlJc w:val="left"/>
      <w:pPr>
        <w:tabs>
          <w:tab w:val="num" w:pos="2160"/>
        </w:tabs>
        <w:ind w:left="2160" w:hanging="720"/>
      </w:pPr>
      <w:rPr>
        <w:rFonts w:ascii="Times New Roman" w:hAnsi="Times New Roman" w:cs="Times New Roman" w:hint="default"/>
        <w:b w:val="0"/>
        <w:i w:val="0"/>
        <w:caps w:val="0"/>
        <w:strike w:val="0"/>
        <w:dstrike w:val="0"/>
        <w:vanish w:val="0"/>
        <w:color w:val="auto"/>
        <w:sz w:val="24"/>
        <w:u w:val="none"/>
        <w:vertAlign w:val="baseline"/>
      </w:rPr>
    </w:lvl>
    <w:lvl w:ilvl="6">
      <w:start w:val="1"/>
      <w:numFmt w:val="upperLetter"/>
      <w:pStyle w:val="Schedule3L7"/>
      <w:lvlText w:val="(%7)"/>
      <w:lvlJc w:val="left"/>
      <w:pPr>
        <w:tabs>
          <w:tab w:val="num" w:pos="2880"/>
        </w:tabs>
        <w:ind w:left="2880" w:hanging="720"/>
      </w:pPr>
      <w:rPr>
        <w:rFonts w:ascii="Times New Roman" w:hAnsi="Times New Roman" w:cs="Times New Roman" w:hint="default"/>
        <w:b w:val="0"/>
        <w:i w:val="0"/>
        <w:caps w:val="0"/>
        <w:strike w:val="0"/>
        <w:dstrike w:val="0"/>
        <w:vanish w:val="0"/>
        <w:color w:val="auto"/>
        <w:sz w:val="24"/>
        <w:u w:val="none"/>
        <w:vertAlign w:val="baseline"/>
      </w:rPr>
    </w:lvl>
    <w:lvl w:ilvl="7">
      <w:start w:val="1"/>
      <w:numFmt w:val="decimal"/>
      <w:pStyle w:val="Schedule3L8"/>
      <w:lvlText w:val="(%8)"/>
      <w:lvlJc w:val="left"/>
      <w:pPr>
        <w:tabs>
          <w:tab w:val="num" w:pos="3600"/>
        </w:tabs>
        <w:ind w:left="3600" w:hanging="720"/>
      </w:pPr>
      <w:rPr>
        <w:rFonts w:ascii="Times New Roman" w:hAnsi="Times New Roman" w:cs="Times New Roman" w:hint="default"/>
        <w:b w:val="0"/>
        <w:i w:val="0"/>
        <w:caps w:val="0"/>
        <w:strike w:val="0"/>
        <w:dstrike w:val="0"/>
        <w:vanish w:val="0"/>
        <w:color w:val="auto"/>
        <w:sz w:val="24"/>
        <w:u w:val="none"/>
        <w:vertAlign w:val="baseline"/>
      </w:rPr>
    </w:lvl>
    <w:lvl w:ilvl="8">
      <w:start w:val="1"/>
      <w:numFmt w:val="none"/>
      <w:lvlRestart w:val="0"/>
      <w:pStyle w:val="Schedule3L9"/>
      <w:suff w:val="nothing"/>
      <w:lvlText w:val=""/>
      <w:lvlJc w:val="left"/>
      <w:pPr>
        <w:tabs>
          <w:tab w:val="num" w:pos="0"/>
        </w:tabs>
        <w:ind w:left="0" w:firstLine="0"/>
      </w:pPr>
      <w:rPr>
        <w:rFonts w:ascii="Times New Roman" w:hAnsi="Times New Roman" w:cs="Times New Roman" w:hint="default"/>
        <w:b w:val="0"/>
        <w:i w:val="0"/>
        <w:caps w:val="0"/>
        <w:strike w:val="0"/>
        <w:dstrike w:val="0"/>
        <w:vanish w:val="0"/>
        <w:color w:val="auto"/>
        <w:sz w:val="24"/>
        <w:u w:val="none"/>
        <w:vertAlign w:val="baseline"/>
      </w:rPr>
    </w:lvl>
  </w:abstractNum>
  <w:abstractNum w:abstractNumId="14" w15:restartNumberingAfterBreak="0">
    <w:nsid w:val="5FF179BD"/>
    <w:multiLevelType w:val="multilevel"/>
    <w:tmpl w:val="4B986F58"/>
    <w:lvl w:ilvl="0">
      <w:start w:val="1"/>
      <w:numFmt w:val="decimal"/>
      <w:pStyle w:val="Level1"/>
      <w:lvlText w:val="%1"/>
      <w:lvlJc w:val="left"/>
      <w:pPr>
        <w:tabs>
          <w:tab w:val="num" w:pos="680"/>
        </w:tabs>
        <w:ind w:left="680" w:hanging="680"/>
      </w:pPr>
      <w:rPr>
        <w:rFonts w:ascii="Arial" w:hAnsi="Arial" w:cs="Times New Roman" w:hint="default"/>
        <w:b/>
        <w:i w:val="0"/>
        <w:sz w:val="22"/>
      </w:rPr>
    </w:lvl>
    <w:lvl w:ilvl="1">
      <w:start w:val="1"/>
      <w:numFmt w:val="decimal"/>
      <w:pStyle w:val="Level2"/>
      <w:lvlText w:val="%1.%2"/>
      <w:lvlJc w:val="left"/>
      <w:pPr>
        <w:tabs>
          <w:tab w:val="num" w:pos="860"/>
        </w:tabs>
        <w:ind w:left="860" w:hanging="680"/>
      </w:pPr>
      <w:rPr>
        <w:rFonts w:ascii="Arial" w:hAnsi="Arial" w:cs="Times New Roman" w:hint="default"/>
        <w:b w:val="0"/>
        <w:i w:val="0"/>
        <w:color w:val="000000"/>
        <w:sz w:val="22"/>
      </w:rPr>
    </w:lvl>
    <w:lvl w:ilvl="2">
      <w:start w:val="1"/>
      <w:numFmt w:val="lowerLetter"/>
      <w:pStyle w:val="Level3"/>
      <w:lvlText w:val="(%3)"/>
      <w:lvlJc w:val="left"/>
      <w:pPr>
        <w:tabs>
          <w:tab w:val="num" w:pos="1040"/>
        </w:tabs>
        <w:ind w:left="1040" w:hanging="360"/>
      </w:pPr>
      <w:rPr>
        <w:rFonts w:ascii="Arial" w:hAnsi="Arial" w:cs="Times New Roman" w:hint="default"/>
        <w:b w:val="0"/>
        <w:i w:val="0"/>
        <w:sz w:val="22"/>
      </w:rPr>
    </w:lvl>
    <w:lvl w:ilvl="3">
      <w:start w:val="1"/>
      <w:numFmt w:val="lowerRoman"/>
      <w:pStyle w:val="Level4"/>
      <w:lvlText w:val="(%4)"/>
      <w:lvlJc w:val="left"/>
      <w:pPr>
        <w:tabs>
          <w:tab w:val="num" w:pos="2041"/>
        </w:tabs>
        <w:ind w:left="2041" w:hanging="680"/>
      </w:pPr>
      <w:rPr>
        <w:rFonts w:ascii="Arial" w:hAnsi="Arial" w:cs="Times New Roman" w:hint="default"/>
        <w:b w:val="0"/>
        <w:i w:val="0"/>
        <w:sz w:val="22"/>
        <w:szCs w:val="22"/>
      </w:rPr>
    </w:lvl>
    <w:lvl w:ilvl="4">
      <w:start w:val="1"/>
      <w:numFmt w:val="lowerLetter"/>
      <w:pStyle w:val="Level5"/>
      <w:lvlText w:val="(%5)"/>
      <w:lvlJc w:val="left"/>
      <w:pPr>
        <w:tabs>
          <w:tab w:val="num" w:pos="2608"/>
        </w:tabs>
        <w:ind w:left="2608" w:hanging="567"/>
      </w:pPr>
      <w:rPr>
        <w:rFonts w:ascii="Arial" w:hAnsi="Arial" w:cs="Times New Roman" w:hint="default"/>
        <w:b w:val="0"/>
        <w:i w:val="0"/>
        <w:sz w:val="20"/>
      </w:rPr>
    </w:lvl>
    <w:lvl w:ilvl="5">
      <w:start w:val="1"/>
      <w:numFmt w:val="upperRoman"/>
      <w:pStyle w:val="Level6"/>
      <w:lvlText w:val="(%6)"/>
      <w:lvlJc w:val="left"/>
      <w:pPr>
        <w:tabs>
          <w:tab w:val="num" w:pos="3288"/>
        </w:tabs>
        <w:ind w:left="3288" w:hanging="680"/>
      </w:pPr>
      <w:rPr>
        <w:rFonts w:ascii="Arial" w:hAnsi="Arial" w:cs="Times New Roman" w:hint="default"/>
        <w:b w:val="0"/>
        <w:i w:val="0"/>
        <w:sz w:val="20"/>
      </w:rPr>
    </w:lvl>
    <w:lvl w:ilvl="6">
      <w:start w:val="1"/>
      <w:numFmt w:val="decimal"/>
      <w:lvlText w:val="%7."/>
      <w:lvlJc w:val="left"/>
      <w:pPr>
        <w:tabs>
          <w:tab w:val="num" w:pos="3288"/>
        </w:tabs>
        <w:ind w:left="3288" w:hanging="680"/>
      </w:pPr>
      <w:rPr>
        <w:rFonts w:cs="Times New Roman" w:hint="default"/>
      </w:rPr>
    </w:lvl>
    <w:lvl w:ilvl="7">
      <w:start w:val="1"/>
      <w:numFmt w:val="lowerLetter"/>
      <w:lvlText w:val="%8."/>
      <w:lvlJc w:val="left"/>
      <w:pPr>
        <w:tabs>
          <w:tab w:val="num" w:pos="3288"/>
        </w:tabs>
        <w:ind w:left="3288" w:hanging="680"/>
      </w:pPr>
      <w:rPr>
        <w:rFonts w:cs="Times New Roman" w:hint="default"/>
      </w:rPr>
    </w:lvl>
    <w:lvl w:ilvl="8">
      <w:start w:val="1"/>
      <w:numFmt w:val="lowerRoman"/>
      <w:lvlText w:val="%9."/>
      <w:lvlJc w:val="left"/>
      <w:pPr>
        <w:tabs>
          <w:tab w:val="num" w:pos="3288"/>
        </w:tabs>
        <w:ind w:left="3288" w:hanging="680"/>
      </w:pPr>
      <w:rPr>
        <w:rFonts w:cs="Times New Roman" w:hint="default"/>
      </w:rPr>
    </w:lvl>
  </w:abstractNum>
  <w:abstractNum w:abstractNumId="15" w15:restartNumberingAfterBreak="0">
    <w:nsid w:val="6F5B354A"/>
    <w:multiLevelType w:val="hybridMultilevel"/>
    <w:tmpl w:val="1714B3BC"/>
    <w:lvl w:ilvl="0" w:tplc="D1960258">
      <w:start w:val="1"/>
      <w:numFmt w:val="upperLetter"/>
      <w:pStyle w:val="Preambule"/>
      <w:lvlText w:val="(%1)"/>
      <w:lvlJc w:val="left"/>
      <w:pPr>
        <w:ind w:left="720" w:hanging="360"/>
      </w:pPr>
      <w:rPr>
        <w:rFonts w:ascii="Arial" w:hAnsi="Arial" w:hint="default"/>
        <w:b w:val="0"/>
        <w:i w:val="0"/>
        <w:caps w:val="0"/>
        <w:strike w:val="0"/>
        <w:dstrike w:val="0"/>
        <w:vanish w:val="0"/>
        <w:sz w:val="22"/>
        <w:vertAlign w:val="baseline"/>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78E13091"/>
    <w:multiLevelType w:val="hybridMultilevel"/>
    <w:tmpl w:val="C4300B54"/>
    <w:lvl w:ilvl="0" w:tplc="FFFFFFFF">
      <w:start w:val="1"/>
      <w:numFmt w:val="lowerLetter"/>
      <w:lvlText w:val="%1)"/>
      <w:lvlJc w:val="left"/>
      <w:pPr>
        <w:ind w:left="1069" w:hanging="360"/>
      </w:pPr>
      <w:rPr>
        <w:rFonts w:hint="default"/>
      </w:rPr>
    </w:lvl>
    <w:lvl w:ilvl="1" w:tplc="FFFFFFFF" w:tentative="1">
      <w:start w:val="1"/>
      <w:numFmt w:val="lowerLetter"/>
      <w:lvlText w:val="%2."/>
      <w:lvlJc w:val="left"/>
      <w:pPr>
        <w:ind w:left="1789" w:hanging="360"/>
      </w:pPr>
    </w:lvl>
    <w:lvl w:ilvl="2" w:tplc="FFFFFFFF" w:tentative="1">
      <w:start w:val="1"/>
      <w:numFmt w:val="lowerRoman"/>
      <w:lvlText w:val="%3."/>
      <w:lvlJc w:val="right"/>
      <w:pPr>
        <w:ind w:left="2509" w:hanging="180"/>
      </w:pPr>
    </w:lvl>
    <w:lvl w:ilvl="3" w:tplc="FFFFFFFF" w:tentative="1">
      <w:start w:val="1"/>
      <w:numFmt w:val="decimal"/>
      <w:lvlText w:val="%4."/>
      <w:lvlJc w:val="left"/>
      <w:pPr>
        <w:ind w:left="3229" w:hanging="360"/>
      </w:pPr>
    </w:lvl>
    <w:lvl w:ilvl="4" w:tplc="FFFFFFFF" w:tentative="1">
      <w:start w:val="1"/>
      <w:numFmt w:val="lowerLetter"/>
      <w:lvlText w:val="%5."/>
      <w:lvlJc w:val="left"/>
      <w:pPr>
        <w:ind w:left="3949" w:hanging="360"/>
      </w:pPr>
    </w:lvl>
    <w:lvl w:ilvl="5" w:tplc="FFFFFFFF" w:tentative="1">
      <w:start w:val="1"/>
      <w:numFmt w:val="lowerRoman"/>
      <w:lvlText w:val="%6."/>
      <w:lvlJc w:val="right"/>
      <w:pPr>
        <w:ind w:left="4669" w:hanging="180"/>
      </w:pPr>
    </w:lvl>
    <w:lvl w:ilvl="6" w:tplc="FFFFFFFF" w:tentative="1">
      <w:start w:val="1"/>
      <w:numFmt w:val="decimal"/>
      <w:lvlText w:val="%7."/>
      <w:lvlJc w:val="left"/>
      <w:pPr>
        <w:ind w:left="5389" w:hanging="360"/>
      </w:pPr>
    </w:lvl>
    <w:lvl w:ilvl="7" w:tplc="FFFFFFFF" w:tentative="1">
      <w:start w:val="1"/>
      <w:numFmt w:val="lowerLetter"/>
      <w:lvlText w:val="%8."/>
      <w:lvlJc w:val="left"/>
      <w:pPr>
        <w:ind w:left="6109" w:hanging="360"/>
      </w:pPr>
    </w:lvl>
    <w:lvl w:ilvl="8" w:tplc="FFFFFFFF" w:tentative="1">
      <w:start w:val="1"/>
      <w:numFmt w:val="lowerRoman"/>
      <w:lvlText w:val="%9."/>
      <w:lvlJc w:val="right"/>
      <w:pPr>
        <w:ind w:left="6829" w:hanging="180"/>
      </w:pPr>
    </w:lvl>
  </w:abstractNum>
  <w:abstractNum w:abstractNumId="17" w15:restartNumberingAfterBreak="0">
    <w:nsid w:val="7A4B600E"/>
    <w:multiLevelType w:val="multilevel"/>
    <w:tmpl w:val="4378A55E"/>
    <w:lvl w:ilvl="0">
      <w:start w:val="1"/>
      <w:numFmt w:val="decimal"/>
      <w:pStyle w:val="rove1-slovannadpis"/>
      <w:lvlText w:val="%1."/>
      <w:lvlJc w:val="left"/>
      <w:pPr>
        <w:tabs>
          <w:tab w:val="num" w:pos="567"/>
        </w:tabs>
        <w:ind w:left="567" w:hanging="567"/>
      </w:pPr>
    </w:lvl>
    <w:lvl w:ilvl="1">
      <w:start w:val="1"/>
      <w:numFmt w:val="decimal"/>
      <w:pStyle w:val="rove2-slovantext"/>
      <w:lvlText w:val="%1.%2"/>
      <w:lvlJc w:val="left"/>
      <w:pPr>
        <w:tabs>
          <w:tab w:val="num" w:pos="851"/>
        </w:tabs>
        <w:ind w:left="851" w:hanging="567"/>
      </w:pPr>
    </w:lvl>
    <w:lvl w:ilvl="2">
      <w:start w:val="1"/>
      <w:numFmt w:val="decimal"/>
      <w:pStyle w:val="rove3-slovantext"/>
      <w:lvlText w:val="%1.%2.%3"/>
      <w:lvlJc w:val="left"/>
      <w:pPr>
        <w:tabs>
          <w:tab w:val="num" w:pos="567"/>
        </w:tabs>
        <w:ind w:left="567" w:hanging="567"/>
      </w:pPr>
    </w:lvl>
    <w:lvl w:ilvl="3">
      <w:start w:val="1"/>
      <w:numFmt w:val="lowerLetter"/>
      <w:pStyle w:val="rove4-slovantext"/>
      <w:lvlText w:val="(%4)"/>
      <w:lvlJc w:val="left"/>
      <w:pPr>
        <w:tabs>
          <w:tab w:val="num" w:pos="2694"/>
        </w:tabs>
        <w:ind w:left="2694" w:hanging="567"/>
      </w:pPr>
    </w:lvl>
    <w:lvl w:ilvl="4">
      <w:start w:val="1"/>
      <w:numFmt w:val="lowerRoman"/>
      <w:pStyle w:val="rove5-slovantext"/>
      <w:lvlText w:val="(%5)"/>
      <w:lvlJc w:val="left"/>
      <w:pPr>
        <w:tabs>
          <w:tab w:val="num" w:pos="1701"/>
        </w:tabs>
        <w:ind w:left="1701" w:hanging="567"/>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18" w15:restartNumberingAfterBreak="0">
    <w:nsid w:val="7B5123E8"/>
    <w:multiLevelType w:val="multilevel"/>
    <w:tmpl w:val="C632F318"/>
    <w:styleLink w:val="Styl1"/>
    <w:lvl w:ilvl="0">
      <w:start w:val="1"/>
      <w:numFmt w:val="decimal"/>
      <w:lvlText w:val="(%1)"/>
      <w:lvlJc w:val="left"/>
      <w:pPr>
        <w:ind w:left="709" w:hanging="709"/>
      </w:pPr>
      <w:rPr>
        <w:rFonts w:ascii="Arial" w:hAnsi="Arial" w:hint="default"/>
        <w:b w:val="0"/>
        <w:i w:val="0"/>
        <w:caps w:val="0"/>
        <w:strike w:val="0"/>
        <w:dstrike w:val="0"/>
        <w:vanish w:val="0"/>
        <w:sz w:val="22"/>
        <w:vertAlign w:val="baseline"/>
      </w:rPr>
    </w:lvl>
    <w:lvl w:ilvl="1">
      <w:start w:val="1"/>
      <w:numFmt w:val="none"/>
      <w:lvlText w:val=""/>
      <w:lvlJc w:val="left"/>
      <w:pPr>
        <w:ind w:left="0" w:firstLine="0"/>
      </w:pPr>
      <w:rPr>
        <w:rFonts w:hint="default"/>
      </w:rPr>
    </w:lvl>
    <w:lvl w:ilvl="2">
      <w:start w:val="1"/>
      <w:numFmt w:val="none"/>
      <w:lvlText w:val=""/>
      <w:lvlJc w:val="right"/>
      <w:pPr>
        <w:ind w:left="0" w:firstLine="0"/>
      </w:pPr>
      <w:rPr>
        <w:rFonts w:hint="default"/>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righ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right"/>
      <w:pPr>
        <w:ind w:left="0" w:firstLine="0"/>
      </w:pPr>
      <w:rPr>
        <w:rFonts w:hint="default"/>
      </w:rPr>
    </w:lvl>
  </w:abstractNum>
  <w:num w:numId="1">
    <w:abstractNumId w:val="7"/>
  </w:num>
  <w:num w:numId="2">
    <w:abstractNumId w:val="14"/>
  </w:num>
  <w:num w:numId="3">
    <w:abstractNumId w:val="0"/>
  </w:num>
  <w:num w:numId="4">
    <w:abstractNumId w:val="15"/>
  </w:num>
  <w:num w:numId="5">
    <w:abstractNumId w:val="8"/>
  </w:num>
  <w:num w:numId="6">
    <w:abstractNumId w:val="4"/>
  </w:num>
  <w:num w:numId="7">
    <w:abstractNumId w:val="5"/>
  </w:num>
  <w:num w:numId="8">
    <w:abstractNumId w:val="2"/>
  </w:num>
  <w:num w:numId="9">
    <w:abstractNumId w:val="12"/>
  </w:num>
  <w:num w:numId="10">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8"/>
  </w:num>
  <w:num w:numId="12">
    <w:abstractNumId w:val="11"/>
  </w:num>
  <w:num w:numId="13">
    <w:abstractNumId w:val="17"/>
  </w:num>
  <w:num w:numId="14">
    <w:abstractNumId w:val="10"/>
  </w:num>
  <w:num w:numId="15">
    <w:abstractNumId w:val="3"/>
  </w:num>
  <w:num w:numId="16">
    <w:abstractNumId w:val="16"/>
  </w:num>
  <w:num w:numId="17">
    <w:abstractNumId w:val="1"/>
  </w:num>
  <w:num w:numId="18">
    <w:abstractNumId w:val="8"/>
  </w:num>
  <w:num w:numId="19">
    <w:abstractNumId w:val="8"/>
  </w:num>
  <w:num w:numId="20">
    <w:abstractNumId w:val="8"/>
  </w:num>
  <w:num w:numId="21">
    <w:abstractNumId w:val="8"/>
  </w:num>
  <w:num w:numId="22">
    <w:abstractNumId w:val="9"/>
  </w:num>
  <w:num w:numId="23">
    <w:abstractNumId w:val="8"/>
  </w:num>
  <w:num w:numId="24">
    <w:abstractNumId w:val="8"/>
  </w:num>
  <w:num w:numId="25">
    <w:abstractNumId w:val="6"/>
  </w:num>
  <w:num w:numId="26">
    <w:abstractNumId w:val="8"/>
  </w:num>
  <w:num w:numId="27">
    <w:abstractNumId w:val="8"/>
  </w:num>
  <w:num w:numId="28">
    <w:abstractNumId w:val="8"/>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200"/>
  <w:hideSpellingErrors/>
  <w:activeWritingStyle w:appName="MSWord" w:lang="cs-CZ" w:vendorID="64" w:dllVersion="0" w:nlCheck="1" w:checkStyle="0"/>
  <w:activeWritingStyle w:appName="MSWord" w:lang="cs-CZ" w:vendorID="64" w:dllVersion="4096" w:nlCheck="1" w:checkStyle="0"/>
  <w:activeWritingStyle w:appName="MSWord" w:lang="en-GB" w:vendorID="64" w:dllVersion="0" w:nlCheck="1" w:checkStyle="0"/>
  <w:activeWritingStyle w:appName="MSWord" w:lang="en-GB" w:vendorID="64" w:dllVersion="131078" w:nlCheck="1" w:checkStyle="0"/>
  <w:activeWritingStyle w:appName="MSWord" w:lang="de-DE" w:vendorID="64" w:dllVersion="131078" w:nlCheck="1" w:checkStyle="0"/>
  <w:proofState w:spelling="clean" w:grammar="clean"/>
  <w:stylePaneFormatFilter w:val="3701" w:allStyles="1" w:customStyles="0" w:latentStyles="0" w:stylesInUse="0" w:headingStyles="0" w:numberingStyles="0" w:tableStyles="0" w:directFormattingOnRuns="1" w:directFormattingOnParagraphs="1" w:directFormattingOnNumbering="1" w:directFormattingOnTables="0" w:clearFormatting="1" w:top3HeadingStyles="1" w:visibleStyles="0" w:alternateStyleNames="0"/>
  <w:doNotTrackFormatting/>
  <w:defaultTabStop w:val="709"/>
  <w:hyphenationZone w:val="425"/>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0707F"/>
    <w:rsid w:val="00001434"/>
    <w:rsid w:val="000034F0"/>
    <w:rsid w:val="00004E4F"/>
    <w:rsid w:val="0001078C"/>
    <w:rsid w:val="0001098C"/>
    <w:rsid w:val="00011251"/>
    <w:rsid w:val="00011600"/>
    <w:rsid w:val="00011EB9"/>
    <w:rsid w:val="00014550"/>
    <w:rsid w:val="000146A9"/>
    <w:rsid w:val="00015B22"/>
    <w:rsid w:val="0001668D"/>
    <w:rsid w:val="00017AC3"/>
    <w:rsid w:val="00020E6C"/>
    <w:rsid w:val="0002109F"/>
    <w:rsid w:val="0002172E"/>
    <w:rsid w:val="000221D8"/>
    <w:rsid w:val="00022CDE"/>
    <w:rsid w:val="0002374D"/>
    <w:rsid w:val="00023766"/>
    <w:rsid w:val="00025CFA"/>
    <w:rsid w:val="000262D1"/>
    <w:rsid w:val="000264B9"/>
    <w:rsid w:val="000267D7"/>
    <w:rsid w:val="0003093D"/>
    <w:rsid w:val="00030FF7"/>
    <w:rsid w:val="00031565"/>
    <w:rsid w:val="00033CD7"/>
    <w:rsid w:val="00034693"/>
    <w:rsid w:val="0003560B"/>
    <w:rsid w:val="000356D5"/>
    <w:rsid w:val="00036412"/>
    <w:rsid w:val="0003778E"/>
    <w:rsid w:val="000378BD"/>
    <w:rsid w:val="000422A9"/>
    <w:rsid w:val="00043405"/>
    <w:rsid w:val="00044275"/>
    <w:rsid w:val="00044ADF"/>
    <w:rsid w:val="000453B1"/>
    <w:rsid w:val="00045A19"/>
    <w:rsid w:val="00045F4A"/>
    <w:rsid w:val="000477F2"/>
    <w:rsid w:val="00047AEA"/>
    <w:rsid w:val="0005067C"/>
    <w:rsid w:val="00053172"/>
    <w:rsid w:val="000537F8"/>
    <w:rsid w:val="00054F4E"/>
    <w:rsid w:val="00057600"/>
    <w:rsid w:val="000614EC"/>
    <w:rsid w:val="00061709"/>
    <w:rsid w:val="00061C75"/>
    <w:rsid w:val="000638D8"/>
    <w:rsid w:val="00063C23"/>
    <w:rsid w:val="00064927"/>
    <w:rsid w:val="000671BC"/>
    <w:rsid w:val="0006752F"/>
    <w:rsid w:val="000678FB"/>
    <w:rsid w:val="000703BE"/>
    <w:rsid w:val="00070CA2"/>
    <w:rsid w:val="00072274"/>
    <w:rsid w:val="00073478"/>
    <w:rsid w:val="00073EB5"/>
    <w:rsid w:val="000751EB"/>
    <w:rsid w:val="000760B3"/>
    <w:rsid w:val="0007641D"/>
    <w:rsid w:val="00076491"/>
    <w:rsid w:val="00077D99"/>
    <w:rsid w:val="00077F5F"/>
    <w:rsid w:val="0008019F"/>
    <w:rsid w:val="000801FF"/>
    <w:rsid w:val="0008195F"/>
    <w:rsid w:val="0008259D"/>
    <w:rsid w:val="0008263E"/>
    <w:rsid w:val="000828B2"/>
    <w:rsid w:val="00084AE2"/>
    <w:rsid w:val="00085358"/>
    <w:rsid w:val="000879DE"/>
    <w:rsid w:val="0009133F"/>
    <w:rsid w:val="00091611"/>
    <w:rsid w:val="000930AB"/>
    <w:rsid w:val="00093F64"/>
    <w:rsid w:val="00094043"/>
    <w:rsid w:val="00094EE9"/>
    <w:rsid w:val="00095DAA"/>
    <w:rsid w:val="00096808"/>
    <w:rsid w:val="000A1134"/>
    <w:rsid w:val="000A25B2"/>
    <w:rsid w:val="000A2A0A"/>
    <w:rsid w:val="000A48A5"/>
    <w:rsid w:val="000A56DC"/>
    <w:rsid w:val="000B0CD9"/>
    <w:rsid w:val="000B1A0E"/>
    <w:rsid w:val="000B4D6D"/>
    <w:rsid w:val="000B6746"/>
    <w:rsid w:val="000B6872"/>
    <w:rsid w:val="000C02A6"/>
    <w:rsid w:val="000C0A28"/>
    <w:rsid w:val="000C16A6"/>
    <w:rsid w:val="000C215B"/>
    <w:rsid w:val="000C62F7"/>
    <w:rsid w:val="000C68F4"/>
    <w:rsid w:val="000D2C23"/>
    <w:rsid w:val="000D2DC8"/>
    <w:rsid w:val="000D3532"/>
    <w:rsid w:val="000D3A13"/>
    <w:rsid w:val="000D3DA5"/>
    <w:rsid w:val="000D43FF"/>
    <w:rsid w:val="000D5DAC"/>
    <w:rsid w:val="000D673D"/>
    <w:rsid w:val="000D6B44"/>
    <w:rsid w:val="000E0BAF"/>
    <w:rsid w:val="000E13D6"/>
    <w:rsid w:val="000E2A15"/>
    <w:rsid w:val="000E4BEA"/>
    <w:rsid w:val="000E5118"/>
    <w:rsid w:val="000E5651"/>
    <w:rsid w:val="000E6D77"/>
    <w:rsid w:val="000F1C30"/>
    <w:rsid w:val="000F5E18"/>
    <w:rsid w:val="000F7544"/>
    <w:rsid w:val="000F78A5"/>
    <w:rsid w:val="00100B1F"/>
    <w:rsid w:val="00101136"/>
    <w:rsid w:val="001015E2"/>
    <w:rsid w:val="00102040"/>
    <w:rsid w:val="001038BF"/>
    <w:rsid w:val="001045C2"/>
    <w:rsid w:val="00104C12"/>
    <w:rsid w:val="001053EC"/>
    <w:rsid w:val="00106310"/>
    <w:rsid w:val="00107A3B"/>
    <w:rsid w:val="00107A72"/>
    <w:rsid w:val="00107AEE"/>
    <w:rsid w:val="00111428"/>
    <w:rsid w:val="00117E0B"/>
    <w:rsid w:val="00120841"/>
    <w:rsid w:val="00121E83"/>
    <w:rsid w:val="001229FD"/>
    <w:rsid w:val="00123229"/>
    <w:rsid w:val="00123B0A"/>
    <w:rsid w:val="00123C99"/>
    <w:rsid w:val="00124FB2"/>
    <w:rsid w:val="00125DA0"/>
    <w:rsid w:val="001274FA"/>
    <w:rsid w:val="00127800"/>
    <w:rsid w:val="00132399"/>
    <w:rsid w:val="001352FD"/>
    <w:rsid w:val="00135F17"/>
    <w:rsid w:val="00141277"/>
    <w:rsid w:val="00142AA6"/>
    <w:rsid w:val="0015164E"/>
    <w:rsid w:val="00152907"/>
    <w:rsid w:val="00154DBF"/>
    <w:rsid w:val="001551DE"/>
    <w:rsid w:val="001551EA"/>
    <w:rsid w:val="00155AAE"/>
    <w:rsid w:val="001564FD"/>
    <w:rsid w:val="00156911"/>
    <w:rsid w:val="00157704"/>
    <w:rsid w:val="00157E48"/>
    <w:rsid w:val="00161C6D"/>
    <w:rsid w:val="00164D00"/>
    <w:rsid w:val="00164FD0"/>
    <w:rsid w:val="00165015"/>
    <w:rsid w:val="0016676C"/>
    <w:rsid w:val="00167CA1"/>
    <w:rsid w:val="0017138F"/>
    <w:rsid w:val="00171A34"/>
    <w:rsid w:val="00171E1D"/>
    <w:rsid w:val="00174946"/>
    <w:rsid w:val="00174C34"/>
    <w:rsid w:val="00177117"/>
    <w:rsid w:val="001804F1"/>
    <w:rsid w:val="00180E01"/>
    <w:rsid w:val="001829BD"/>
    <w:rsid w:val="00184767"/>
    <w:rsid w:val="00185239"/>
    <w:rsid w:val="00186126"/>
    <w:rsid w:val="00187DBD"/>
    <w:rsid w:val="00187E96"/>
    <w:rsid w:val="00190631"/>
    <w:rsid w:val="00191825"/>
    <w:rsid w:val="00194448"/>
    <w:rsid w:val="00195DA3"/>
    <w:rsid w:val="00195FC0"/>
    <w:rsid w:val="00196EB5"/>
    <w:rsid w:val="0019754C"/>
    <w:rsid w:val="001978B1"/>
    <w:rsid w:val="001A1F4A"/>
    <w:rsid w:val="001A2BF5"/>
    <w:rsid w:val="001A2D79"/>
    <w:rsid w:val="001A49DD"/>
    <w:rsid w:val="001A4BA0"/>
    <w:rsid w:val="001A57B9"/>
    <w:rsid w:val="001A5B55"/>
    <w:rsid w:val="001A685D"/>
    <w:rsid w:val="001A7D66"/>
    <w:rsid w:val="001B1350"/>
    <w:rsid w:val="001B2719"/>
    <w:rsid w:val="001B3957"/>
    <w:rsid w:val="001B3D82"/>
    <w:rsid w:val="001B4FA9"/>
    <w:rsid w:val="001B652E"/>
    <w:rsid w:val="001C09B3"/>
    <w:rsid w:val="001C13A0"/>
    <w:rsid w:val="001C2462"/>
    <w:rsid w:val="001C27E7"/>
    <w:rsid w:val="001C3804"/>
    <w:rsid w:val="001C4DF3"/>
    <w:rsid w:val="001C5CA0"/>
    <w:rsid w:val="001D0206"/>
    <w:rsid w:val="001D1B11"/>
    <w:rsid w:val="001D2701"/>
    <w:rsid w:val="001D2790"/>
    <w:rsid w:val="001D2C17"/>
    <w:rsid w:val="001D4480"/>
    <w:rsid w:val="001D472F"/>
    <w:rsid w:val="001D497D"/>
    <w:rsid w:val="001D4AE7"/>
    <w:rsid w:val="001D5CAF"/>
    <w:rsid w:val="001E1BBC"/>
    <w:rsid w:val="001E43B7"/>
    <w:rsid w:val="001E46D4"/>
    <w:rsid w:val="001E4B6B"/>
    <w:rsid w:val="001E4E83"/>
    <w:rsid w:val="001E52DC"/>
    <w:rsid w:val="001E5DDF"/>
    <w:rsid w:val="001E7C80"/>
    <w:rsid w:val="001F022D"/>
    <w:rsid w:val="001F24FA"/>
    <w:rsid w:val="001F73D7"/>
    <w:rsid w:val="001F7E0F"/>
    <w:rsid w:val="00205A96"/>
    <w:rsid w:val="00205D48"/>
    <w:rsid w:val="002067FB"/>
    <w:rsid w:val="00206EE9"/>
    <w:rsid w:val="00207866"/>
    <w:rsid w:val="00210EE8"/>
    <w:rsid w:val="0021410A"/>
    <w:rsid w:val="00215C4A"/>
    <w:rsid w:val="00216407"/>
    <w:rsid w:val="0022316A"/>
    <w:rsid w:val="00225FED"/>
    <w:rsid w:val="0022616A"/>
    <w:rsid w:val="00226BC6"/>
    <w:rsid w:val="00227034"/>
    <w:rsid w:val="0023001D"/>
    <w:rsid w:val="00231A6D"/>
    <w:rsid w:val="00231D32"/>
    <w:rsid w:val="00233B8B"/>
    <w:rsid w:val="002353E8"/>
    <w:rsid w:val="00235839"/>
    <w:rsid w:val="00235C19"/>
    <w:rsid w:val="00235FF8"/>
    <w:rsid w:val="00236784"/>
    <w:rsid w:val="00236C6D"/>
    <w:rsid w:val="00240308"/>
    <w:rsid w:val="002407E8"/>
    <w:rsid w:val="00241967"/>
    <w:rsid w:val="00244F59"/>
    <w:rsid w:val="00245E36"/>
    <w:rsid w:val="0024664B"/>
    <w:rsid w:val="00246CD0"/>
    <w:rsid w:val="002478E4"/>
    <w:rsid w:val="0025129B"/>
    <w:rsid w:val="0025243D"/>
    <w:rsid w:val="002544C0"/>
    <w:rsid w:val="00254549"/>
    <w:rsid w:val="00255ACF"/>
    <w:rsid w:val="00255BB8"/>
    <w:rsid w:val="002569C3"/>
    <w:rsid w:val="00260029"/>
    <w:rsid w:val="00262E2F"/>
    <w:rsid w:val="00262EDF"/>
    <w:rsid w:val="0026591E"/>
    <w:rsid w:val="00281850"/>
    <w:rsid w:val="002862B7"/>
    <w:rsid w:val="00286C4A"/>
    <w:rsid w:val="00291513"/>
    <w:rsid w:val="00291F16"/>
    <w:rsid w:val="00292093"/>
    <w:rsid w:val="00292F42"/>
    <w:rsid w:val="002931F4"/>
    <w:rsid w:val="00293EF6"/>
    <w:rsid w:val="0029550A"/>
    <w:rsid w:val="00295775"/>
    <w:rsid w:val="00297AA7"/>
    <w:rsid w:val="002A093E"/>
    <w:rsid w:val="002A1449"/>
    <w:rsid w:val="002A1AA4"/>
    <w:rsid w:val="002A1B75"/>
    <w:rsid w:val="002A25B3"/>
    <w:rsid w:val="002A416E"/>
    <w:rsid w:val="002A78DC"/>
    <w:rsid w:val="002B12CE"/>
    <w:rsid w:val="002B1BF3"/>
    <w:rsid w:val="002B1E68"/>
    <w:rsid w:val="002B20A1"/>
    <w:rsid w:val="002B2C66"/>
    <w:rsid w:val="002B380F"/>
    <w:rsid w:val="002B3833"/>
    <w:rsid w:val="002B3886"/>
    <w:rsid w:val="002B47C9"/>
    <w:rsid w:val="002B4FB9"/>
    <w:rsid w:val="002B6FA8"/>
    <w:rsid w:val="002C0CEB"/>
    <w:rsid w:val="002C11DD"/>
    <w:rsid w:val="002C3290"/>
    <w:rsid w:val="002C36E6"/>
    <w:rsid w:val="002C3F5B"/>
    <w:rsid w:val="002C44FB"/>
    <w:rsid w:val="002C5618"/>
    <w:rsid w:val="002D154C"/>
    <w:rsid w:val="002D2157"/>
    <w:rsid w:val="002D2D51"/>
    <w:rsid w:val="002D33DE"/>
    <w:rsid w:val="002D414E"/>
    <w:rsid w:val="002D48B9"/>
    <w:rsid w:val="002E0759"/>
    <w:rsid w:val="002E0A44"/>
    <w:rsid w:val="002E200F"/>
    <w:rsid w:val="002E240C"/>
    <w:rsid w:val="002E2484"/>
    <w:rsid w:val="002E34F4"/>
    <w:rsid w:val="002E36CD"/>
    <w:rsid w:val="002E55FB"/>
    <w:rsid w:val="002E673B"/>
    <w:rsid w:val="002E6937"/>
    <w:rsid w:val="002E7278"/>
    <w:rsid w:val="002E7CBC"/>
    <w:rsid w:val="002E7FAE"/>
    <w:rsid w:val="002F13B1"/>
    <w:rsid w:val="002F2DE8"/>
    <w:rsid w:val="002F30F6"/>
    <w:rsid w:val="002F7CB1"/>
    <w:rsid w:val="002F7CDE"/>
    <w:rsid w:val="0030272B"/>
    <w:rsid w:val="003045BE"/>
    <w:rsid w:val="003049CA"/>
    <w:rsid w:val="00306763"/>
    <w:rsid w:val="00307CAB"/>
    <w:rsid w:val="00310AF7"/>
    <w:rsid w:val="00312A2C"/>
    <w:rsid w:val="003168F4"/>
    <w:rsid w:val="00316D10"/>
    <w:rsid w:val="00320184"/>
    <w:rsid w:val="00320F0F"/>
    <w:rsid w:val="003224A2"/>
    <w:rsid w:val="003263AC"/>
    <w:rsid w:val="00326990"/>
    <w:rsid w:val="00331B86"/>
    <w:rsid w:val="00332022"/>
    <w:rsid w:val="00333722"/>
    <w:rsid w:val="00333C60"/>
    <w:rsid w:val="00335EC0"/>
    <w:rsid w:val="00335FDB"/>
    <w:rsid w:val="003360F7"/>
    <w:rsid w:val="00336FB7"/>
    <w:rsid w:val="00340482"/>
    <w:rsid w:val="00340745"/>
    <w:rsid w:val="003425D7"/>
    <w:rsid w:val="003438CF"/>
    <w:rsid w:val="00343BFF"/>
    <w:rsid w:val="0034437C"/>
    <w:rsid w:val="003443E4"/>
    <w:rsid w:val="00346365"/>
    <w:rsid w:val="0034693F"/>
    <w:rsid w:val="00351B5A"/>
    <w:rsid w:val="003526EA"/>
    <w:rsid w:val="003540CC"/>
    <w:rsid w:val="00354155"/>
    <w:rsid w:val="00354A5E"/>
    <w:rsid w:val="0035639E"/>
    <w:rsid w:val="00357540"/>
    <w:rsid w:val="00357CD8"/>
    <w:rsid w:val="00361B94"/>
    <w:rsid w:val="00363608"/>
    <w:rsid w:val="003709E0"/>
    <w:rsid w:val="0037161D"/>
    <w:rsid w:val="00372663"/>
    <w:rsid w:val="00372748"/>
    <w:rsid w:val="00373802"/>
    <w:rsid w:val="00373D6E"/>
    <w:rsid w:val="00374772"/>
    <w:rsid w:val="0037480A"/>
    <w:rsid w:val="00375322"/>
    <w:rsid w:val="00375B5E"/>
    <w:rsid w:val="00375D5D"/>
    <w:rsid w:val="0037626A"/>
    <w:rsid w:val="0037661C"/>
    <w:rsid w:val="00376D93"/>
    <w:rsid w:val="0038094C"/>
    <w:rsid w:val="00386335"/>
    <w:rsid w:val="00386B85"/>
    <w:rsid w:val="00387174"/>
    <w:rsid w:val="00390573"/>
    <w:rsid w:val="0039062F"/>
    <w:rsid w:val="003913B9"/>
    <w:rsid w:val="00391751"/>
    <w:rsid w:val="00391945"/>
    <w:rsid w:val="00391EF1"/>
    <w:rsid w:val="003938B0"/>
    <w:rsid w:val="00393B78"/>
    <w:rsid w:val="00394448"/>
    <w:rsid w:val="00394681"/>
    <w:rsid w:val="003946D6"/>
    <w:rsid w:val="0039512C"/>
    <w:rsid w:val="00396290"/>
    <w:rsid w:val="00396C80"/>
    <w:rsid w:val="00396D9C"/>
    <w:rsid w:val="003971CA"/>
    <w:rsid w:val="00397AE7"/>
    <w:rsid w:val="003A0533"/>
    <w:rsid w:val="003A0E28"/>
    <w:rsid w:val="003A1200"/>
    <w:rsid w:val="003A2338"/>
    <w:rsid w:val="003A31C5"/>
    <w:rsid w:val="003A3623"/>
    <w:rsid w:val="003A465A"/>
    <w:rsid w:val="003A4816"/>
    <w:rsid w:val="003A72FB"/>
    <w:rsid w:val="003A7442"/>
    <w:rsid w:val="003B0337"/>
    <w:rsid w:val="003B0983"/>
    <w:rsid w:val="003B0CEA"/>
    <w:rsid w:val="003B1DCA"/>
    <w:rsid w:val="003B3C86"/>
    <w:rsid w:val="003B3CE8"/>
    <w:rsid w:val="003B485C"/>
    <w:rsid w:val="003B4F58"/>
    <w:rsid w:val="003B658A"/>
    <w:rsid w:val="003B7C70"/>
    <w:rsid w:val="003C0E29"/>
    <w:rsid w:val="003C1D46"/>
    <w:rsid w:val="003C274C"/>
    <w:rsid w:val="003C3782"/>
    <w:rsid w:val="003C3C72"/>
    <w:rsid w:val="003D009E"/>
    <w:rsid w:val="003D063F"/>
    <w:rsid w:val="003D1EF4"/>
    <w:rsid w:val="003D203F"/>
    <w:rsid w:val="003D242B"/>
    <w:rsid w:val="003D3B96"/>
    <w:rsid w:val="003D3C10"/>
    <w:rsid w:val="003D4E57"/>
    <w:rsid w:val="003D55FF"/>
    <w:rsid w:val="003D585D"/>
    <w:rsid w:val="003D737E"/>
    <w:rsid w:val="003D7C1F"/>
    <w:rsid w:val="003D7D14"/>
    <w:rsid w:val="003E2A5C"/>
    <w:rsid w:val="003E2C93"/>
    <w:rsid w:val="003E33A1"/>
    <w:rsid w:val="003E479F"/>
    <w:rsid w:val="003F09A1"/>
    <w:rsid w:val="003F4CD1"/>
    <w:rsid w:val="004013F1"/>
    <w:rsid w:val="00401599"/>
    <w:rsid w:val="00401A2A"/>
    <w:rsid w:val="00401D65"/>
    <w:rsid w:val="0040337F"/>
    <w:rsid w:val="004040B3"/>
    <w:rsid w:val="00405B87"/>
    <w:rsid w:val="004104FB"/>
    <w:rsid w:val="00410B32"/>
    <w:rsid w:val="00411B87"/>
    <w:rsid w:val="00414770"/>
    <w:rsid w:val="00414FE2"/>
    <w:rsid w:val="00416AE8"/>
    <w:rsid w:val="00420866"/>
    <w:rsid w:val="00420DB4"/>
    <w:rsid w:val="00422069"/>
    <w:rsid w:val="00422C4E"/>
    <w:rsid w:val="004232BB"/>
    <w:rsid w:val="00423BDE"/>
    <w:rsid w:val="00426726"/>
    <w:rsid w:val="00426839"/>
    <w:rsid w:val="004308E6"/>
    <w:rsid w:val="004315B0"/>
    <w:rsid w:val="00431D8A"/>
    <w:rsid w:val="00432032"/>
    <w:rsid w:val="0043237D"/>
    <w:rsid w:val="00432AD2"/>
    <w:rsid w:val="00432AFE"/>
    <w:rsid w:val="00433120"/>
    <w:rsid w:val="00433543"/>
    <w:rsid w:val="00433C9B"/>
    <w:rsid w:val="00433F40"/>
    <w:rsid w:val="004340DC"/>
    <w:rsid w:val="0043479C"/>
    <w:rsid w:val="004375C4"/>
    <w:rsid w:val="004377CA"/>
    <w:rsid w:val="00437974"/>
    <w:rsid w:val="004415AA"/>
    <w:rsid w:val="004422B5"/>
    <w:rsid w:val="00443532"/>
    <w:rsid w:val="0044367B"/>
    <w:rsid w:val="00445995"/>
    <w:rsid w:val="00447D81"/>
    <w:rsid w:val="00453FB8"/>
    <w:rsid w:val="004546A3"/>
    <w:rsid w:val="00454910"/>
    <w:rsid w:val="00455334"/>
    <w:rsid w:val="00455CD3"/>
    <w:rsid w:val="00457C7A"/>
    <w:rsid w:val="00460D70"/>
    <w:rsid w:val="00461473"/>
    <w:rsid w:val="00461AF0"/>
    <w:rsid w:val="00463B19"/>
    <w:rsid w:val="00463FD7"/>
    <w:rsid w:val="0046461A"/>
    <w:rsid w:val="0046494C"/>
    <w:rsid w:val="004657CD"/>
    <w:rsid w:val="004659BF"/>
    <w:rsid w:val="00465D83"/>
    <w:rsid w:val="00470BB2"/>
    <w:rsid w:val="00471708"/>
    <w:rsid w:val="00472554"/>
    <w:rsid w:val="00472D32"/>
    <w:rsid w:val="004734DC"/>
    <w:rsid w:val="00473856"/>
    <w:rsid w:val="00474787"/>
    <w:rsid w:val="004757B3"/>
    <w:rsid w:val="00475FC6"/>
    <w:rsid w:val="00476D50"/>
    <w:rsid w:val="00476E95"/>
    <w:rsid w:val="00481C07"/>
    <w:rsid w:val="0048343C"/>
    <w:rsid w:val="0048405E"/>
    <w:rsid w:val="00492E96"/>
    <w:rsid w:val="0049727B"/>
    <w:rsid w:val="004A1D46"/>
    <w:rsid w:val="004A337E"/>
    <w:rsid w:val="004A4EF7"/>
    <w:rsid w:val="004A4EF9"/>
    <w:rsid w:val="004B0E9C"/>
    <w:rsid w:val="004B33C4"/>
    <w:rsid w:val="004B39A1"/>
    <w:rsid w:val="004B39F2"/>
    <w:rsid w:val="004B58B8"/>
    <w:rsid w:val="004B5AD8"/>
    <w:rsid w:val="004B744E"/>
    <w:rsid w:val="004B787D"/>
    <w:rsid w:val="004C1528"/>
    <w:rsid w:val="004C1844"/>
    <w:rsid w:val="004C270F"/>
    <w:rsid w:val="004C2F05"/>
    <w:rsid w:val="004C31FD"/>
    <w:rsid w:val="004C3FC6"/>
    <w:rsid w:val="004C413C"/>
    <w:rsid w:val="004C508A"/>
    <w:rsid w:val="004C64BF"/>
    <w:rsid w:val="004C6EFD"/>
    <w:rsid w:val="004C7225"/>
    <w:rsid w:val="004C7BA0"/>
    <w:rsid w:val="004D3464"/>
    <w:rsid w:val="004D4768"/>
    <w:rsid w:val="004D4CD6"/>
    <w:rsid w:val="004D562D"/>
    <w:rsid w:val="004E187F"/>
    <w:rsid w:val="004E2134"/>
    <w:rsid w:val="004E22F7"/>
    <w:rsid w:val="004E4388"/>
    <w:rsid w:val="004E52D4"/>
    <w:rsid w:val="004E65BB"/>
    <w:rsid w:val="004E690B"/>
    <w:rsid w:val="004F03F0"/>
    <w:rsid w:val="004F0D77"/>
    <w:rsid w:val="004F35E8"/>
    <w:rsid w:val="004F35FC"/>
    <w:rsid w:val="004F4DB6"/>
    <w:rsid w:val="004F5B03"/>
    <w:rsid w:val="004F6629"/>
    <w:rsid w:val="004F6C8C"/>
    <w:rsid w:val="004F7701"/>
    <w:rsid w:val="0050229C"/>
    <w:rsid w:val="00505429"/>
    <w:rsid w:val="005169AC"/>
    <w:rsid w:val="00516A52"/>
    <w:rsid w:val="00520410"/>
    <w:rsid w:val="00521588"/>
    <w:rsid w:val="005232BF"/>
    <w:rsid w:val="00523DF6"/>
    <w:rsid w:val="0052443B"/>
    <w:rsid w:val="00524EF4"/>
    <w:rsid w:val="005253AB"/>
    <w:rsid w:val="00530DDE"/>
    <w:rsid w:val="00531046"/>
    <w:rsid w:val="005326D1"/>
    <w:rsid w:val="005344A0"/>
    <w:rsid w:val="00534502"/>
    <w:rsid w:val="00535FCA"/>
    <w:rsid w:val="00536667"/>
    <w:rsid w:val="0054064B"/>
    <w:rsid w:val="005410DA"/>
    <w:rsid w:val="0054117B"/>
    <w:rsid w:val="00541842"/>
    <w:rsid w:val="00541880"/>
    <w:rsid w:val="00542598"/>
    <w:rsid w:val="005435A0"/>
    <w:rsid w:val="00544206"/>
    <w:rsid w:val="0054460F"/>
    <w:rsid w:val="005448E6"/>
    <w:rsid w:val="00544FFB"/>
    <w:rsid w:val="00550F10"/>
    <w:rsid w:val="005512FA"/>
    <w:rsid w:val="00552EA8"/>
    <w:rsid w:val="005530C5"/>
    <w:rsid w:val="0055493F"/>
    <w:rsid w:val="00554F35"/>
    <w:rsid w:val="00555D84"/>
    <w:rsid w:val="005567DA"/>
    <w:rsid w:val="00560624"/>
    <w:rsid w:val="00561D79"/>
    <w:rsid w:val="00562745"/>
    <w:rsid w:val="005631FC"/>
    <w:rsid w:val="00564807"/>
    <w:rsid w:val="00566354"/>
    <w:rsid w:val="00566D77"/>
    <w:rsid w:val="00566F3D"/>
    <w:rsid w:val="005678C2"/>
    <w:rsid w:val="00570388"/>
    <w:rsid w:val="005707AD"/>
    <w:rsid w:val="005713D0"/>
    <w:rsid w:val="00571A15"/>
    <w:rsid w:val="00571E4B"/>
    <w:rsid w:val="00572AAF"/>
    <w:rsid w:val="005746CE"/>
    <w:rsid w:val="00574F06"/>
    <w:rsid w:val="005753CC"/>
    <w:rsid w:val="00575B4A"/>
    <w:rsid w:val="00576BDB"/>
    <w:rsid w:val="005771D3"/>
    <w:rsid w:val="005804B2"/>
    <w:rsid w:val="00580804"/>
    <w:rsid w:val="0058102B"/>
    <w:rsid w:val="00581B01"/>
    <w:rsid w:val="0059184D"/>
    <w:rsid w:val="00593F82"/>
    <w:rsid w:val="00595D1B"/>
    <w:rsid w:val="0059666F"/>
    <w:rsid w:val="00596709"/>
    <w:rsid w:val="005A0C13"/>
    <w:rsid w:val="005A2B94"/>
    <w:rsid w:val="005A5C41"/>
    <w:rsid w:val="005A6377"/>
    <w:rsid w:val="005A6DD3"/>
    <w:rsid w:val="005A769F"/>
    <w:rsid w:val="005B2465"/>
    <w:rsid w:val="005B3314"/>
    <w:rsid w:val="005B37D8"/>
    <w:rsid w:val="005B5057"/>
    <w:rsid w:val="005C0CD3"/>
    <w:rsid w:val="005C413E"/>
    <w:rsid w:val="005C498B"/>
    <w:rsid w:val="005C4C7F"/>
    <w:rsid w:val="005C7C56"/>
    <w:rsid w:val="005D1966"/>
    <w:rsid w:val="005D20BB"/>
    <w:rsid w:val="005D37FF"/>
    <w:rsid w:val="005D76C5"/>
    <w:rsid w:val="005E0E1E"/>
    <w:rsid w:val="005E1030"/>
    <w:rsid w:val="005E1A9F"/>
    <w:rsid w:val="005E3B12"/>
    <w:rsid w:val="005E46BD"/>
    <w:rsid w:val="005E5D9C"/>
    <w:rsid w:val="005E603E"/>
    <w:rsid w:val="005E62C8"/>
    <w:rsid w:val="005E6A09"/>
    <w:rsid w:val="005E7591"/>
    <w:rsid w:val="005F03BA"/>
    <w:rsid w:val="005F0CDF"/>
    <w:rsid w:val="005F3726"/>
    <w:rsid w:val="005F68A7"/>
    <w:rsid w:val="005F6C3A"/>
    <w:rsid w:val="005F70F5"/>
    <w:rsid w:val="005F7D59"/>
    <w:rsid w:val="006009B1"/>
    <w:rsid w:val="00601107"/>
    <w:rsid w:val="00604FFB"/>
    <w:rsid w:val="00606EB1"/>
    <w:rsid w:val="00610FE5"/>
    <w:rsid w:val="006126FC"/>
    <w:rsid w:val="00612F06"/>
    <w:rsid w:val="0061301F"/>
    <w:rsid w:val="00613B5D"/>
    <w:rsid w:val="00614000"/>
    <w:rsid w:val="0061564B"/>
    <w:rsid w:val="00616A61"/>
    <w:rsid w:val="00617954"/>
    <w:rsid w:val="00620314"/>
    <w:rsid w:val="0062107D"/>
    <w:rsid w:val="0062140C"/>
    <w:rsid w:val="006219E0"/>
    <w:rsid w:val="00622691"/>
    <w:rsid w:val="00622AAF"/>
    <w:rsid w:val="00622F34"/>
    <w:rsid w:val="006234D8"/>
    <w:rsid w:val="00623817"/>
    <w:rsid w:val="00624CB8"/>
    <w:rsid w:val="006271D4"/>
    <w:rsid w:val="006301A9"/>
    <w:rsid w:val="006346A3"/>
    <w:rsid w:val="00634B37"/>
    <w:rsid w:val="00640F4B"/>
    <w:rsid w:val="00641F80"/>
    <w:rsid w:val="00642DD2"/>
    <w:rsid w:val="00643D92"/>
    <w:rsid w:val="00646ABD"/>
    <w:rsid w:val="00646B6D"/>
    <w:rsid w:val="0065062C"/>
    <w:rsid w:val="00651A12"/>
    <w:rsid w:val="006553FF"/>
    <w:rsid w:val="00656045"/>
    <w:rsid w:val="00656D91"/>
    <w:rsid w:val="0066023D"/>
    <w:rsid w:val="00661364"/>
    <w:rsid w:val="006614EE"/>
    <w:rsid w:val="00661E0A"/>
    <w:rsid w:val="006623CB"/>
    <w:rsid w:val="00663E4B"/>
    <w:rsid w:val="0066440D"/>
    <w:rsid w:val="006706BA"/>
    <w:rsid w:val="006711CB"/>
    <w:rsid w:val="00671854"/>
    <w:rsid w:val="00671D34"/>
    <w:rsid w:val="0067294B"/>
    <w:rsid w:val="006733DC"/>
    <w:rsid w:val="00675BE2"/>
    <w:rsid w:val="0067724D"/>
    <w:rsid w:val="00677EB1"/>
    <w:rsid w:val="006801A4"/>
    <w:rsid w:val="006807C7"/>
    <w:rsid w:val="006839E1"/>
    <w:rsid w:val="0068663F"/>
    <w:rsid w:val="006877B5"/>
    <w:rsid w:val="00687A0B"/>
    <w:rsid w:val="00687FB7"/>
    <w:rsid w:val="00692689"/>
    <w:rsid w:val="00692E00"/>
    <w:rsid w:val="006941FC"/>
    <w:rsid w:val="00696EBE"/>
    <w:rsid w:val="00696F95"/>
    <w:rsid w:val="00697CCF"/>
    <w:rsid w:val="006A1F5C"/>
    <w:rsid w:val="006A4653"/>
    <w:rsid w:val="006B0139"/>
    <w:rsid w:val="006B08A4"/>
    <w:rsid w:val="006B1BAB"/>
    <w:rsid w:val="006B4182"/>
    <w:rsid w:val="006B440D"/>
    <w:rsid w:val="006B571C"/>
    <w:rsid w:val="006B60FB"/>
    <w:rsid w:val="006B6552"/>
    <w:rsid w:val="006B7521"/>
    <w:rsid w:val="006B786F"/>
    <w:rsid w:val="006C05C0"/>
    <w:rsid w:val="006C0F58"/>
    <w:rsid w:val="006C1B78"/>
    <w:rsid w:val="006C2B17"/>
    <w:rsid w:val="006C4712"/>
    <w:rsid w:val="006C63C0"/>
    <w:rsid w:val="006C6D36"/>
    <w:rsid w:val="006C71C1"/>
    <w:rsid w:val="006D1D72"/>
    <w:rsid w:val="006D2820"/>
    <w:rsid w:val="006D2AE0"/>
    <w:rsid w:val="006D4AB0"/>
    <w:rsid w:val="006D5977"/>
    <w:rsid w:val="006D619A"/>
    <w:rsid w:val="006D64C8"/>
    <w:rsid w:val="006E11F6"/>
    <w:rsid w:val="006E32CE"/>
    <w:rsid w:val="006E3AA0"/>
    <w:rsid w:val="006E461B"/>
    <w:rsid w:val="006E53BB"/>
    <w:rsid w:val="006E5CCC"/>
    <w:rsid w:val="006E6C1D"/>
    <w:rsid w:val="006E7BD3"/>
    <w:rsid w:val="006F09C6"/>
    <w:rsid w:val="006F1BE2"/>
    <w:rsid w:val="006F270A"/>
    <w:rsid w:val="006F2DE8"/>
    <w:rsid w:val="006F4905"/>
    <w:rsid w:val="006F6240"/>
    <w:rsid w:val="006F6263"/>
    <w:rsid w:val="006F670B"/>
    <w:rsid w:val="00701656"/>
    <w:rsid w:val="00706610"/>
    <w:rsid w:val="007067F3"/>
    <w:rsid w:val="00706A42"/>
    <w:rsid w:val="00710409"/>
    <w:rsid w:val="0071248E"/>
    <w:rsid w:val="00712742"/>
    <w:rsid w:val="007165F2"/>
    <w:rsid w:val="00717A4F"/>
    <w:rsid w:val="00717B4C"/>
    <w:rsid w:val="0072097F"/>
    <w:rsid w:val="00720B7C"/>
    <w:rsid w:val="00721193"/>
    <w:rsid w:val="00722EA1"/>
    <w:rsid w:val="00723074"/>
    <w:rsid w:val="007276A0"/>
    <w:rsid w:val="007311E5"/>
    <w:rsid w:val="00731387"/>
    <w:rsid w:val="0073292B"/>
    <w:rsid w:val="00734924"/>
    <w:rsid w:val="00734CCB"/>
    <w:rsid w:val="00735019"/>
    <w:rsid w:val="00737683"/>
    <w:rsid w:val="007400B6"/>
    <w:rsid w:val="00740580"/>
    <w:rsid w:val="007408DA"/>
    <w:rsid w:val="00741126"/>
    <w:rsid w:val="007437E8"/>
    <w:rsid w:val="00745C17"/>
    <w:rsid w:val="0074618E"/>
    <w:rsid w:val="00747D71"/>
    <w:rsid w:val="00750753"/>
    <w:rsid w:val="00750BFE"/>
    <w:rsid w:val="0075155A"/>
    <w:rsid w:val="00752137"/>
    <w:rsid w:val="00754CBF"/>
    <w:rsid w:val="00755D66"/>
    <w:rsid w:val="007564F8"/>
    <w:rsid w:val="00757426"/>
    <w:rsid w:val="00757736"/>
    <w:rsid w:val="00760D24"/>
    <w:rsid w:val="00763B63"/>
    <w:rsid w:val="00766C84"/>
    <w:rsid w:val="00771055"/>
    <w:rsid w:val="00772253"/>
    <w:rsid w:val="00774584"/>
    <w:rsid w:val="00775859"/>
    <w:rsid w:val="007766D5"/>
    <w:rsid w:val="007772DD"/>
    <w:rsid w:val="007777B0"/>
    <w:rsid w:val="00777CFE"/>
    <w:rsid w:val="00777E4B"/>
    <w:rsid w:val="007802B0"/>
    <w:rsid w:val="00780A78"/>
    <w:rsid w:val="00781360"/>
    <w:rsid w:val="007815E9"/>
    <w:rsid w:val="00781CD4"/>
    <w:rsid w:val="00781F14"/>
    <w:rsid w:val="0078242C"/>
    <w:rsid w:val="00784B53"/>
    <w:rsid w:val="00787014"/>
    <w:rsid w:val="00787095"/>
    <w:rsid w:val="0078789A"/>
    <w:rsid w:val="0079029C"/>
    <w:rsid w:val="00790BBE"/>
    <w:rsid w:val="007946A9"/>
    <w:rsid w:val="007A1402"/>
    <w:rsid w:val="007A2B99"/>
    <w:rsid w:val="007A2C34"/>
    <w:rsid w:val="007A2CDE"/>
    <w:rsid w:val="007A56EA"/>
    <w:rsid w:val="007A5F9B"/>
    <w:rsid w:val="007A6CBE"/>
    <w:rsid w:val="007B1FEA"/>
    <w:rsid w:val="007B20AD"/>
    <w:rsid w:val="007B6835"/>
    <w:rsid w:val="007B7D75"/>
    <w:rsid w:val="007C029D"/>
    <w:rsid w:val="007C0323"/>
    <w:rsid w:val="007C1318"/>
    <w:rsid w:val="007C181E"/>
    <w:rsid w:val="007C2917"/>
    <w:rsid w:val="007C2C43"/>
    <w:rsid w:val="007C37A8"/>
    <w:rsid w:val="007D0567"/>
    <w:rsid w:val="007D0AA2"/>
    <w:rsid w:val="007D394A"/>
    <w:rsid w:val="007D702D"/>
    <w:rsid w:val="007E1AD5"/>
    <w:rsid w:val="007E305B"/>
    <w:rsid w:val="007E5DBA"/>
    <w:rsid w:val="007E7B90"/>
    <w:rsid w:val="007F3F14"/>
    <w:rsid w:val="007F7173"/>
    <w:rsid w:val="0080129C"/>
    <w:rsid w:val="00801BDF"/>
    <w:rsid w:val="00802C55"/>
    <w:rsid w:val="00802FCD"/>
    <w:rsid w:val="008030B9"/>
    <w:rsid w:val="00803A97"/>
    <w:rsid w:val="00804CBC"/>
    <w:rsid w:val="00806466"/>
    <w:rsid w:val="00806B84"/>
    <w:rsid w:val="0080707F"/>
    <w:rsid w:val="00807205"/>
    <w:rsid w:val="00810BC5"/>
    <w:rsid w:val="00810D92"/>
    <w:rsid w:val="00811651"/>
    <w:rsid w:val="00811FCC"/>
    <w:rsid w:val="00812B6F"/>
    <w:rsid w:val="008139F2"/>
    <w:rsid w:val="00815955"/>
    <w:rsid w:val="00816394"/>
    <w:rsid w:val="00816D08"/>
    <w:rsid w:val="00817849"/>
    <w:rsid w:val="00817A76"/>
    <w:rsid w:val="00820610"/>
    <w:rsid w:val="00820A6E"/>
    <w:rsid w:val="00821CAA"/>
    <w:rsid w:val="00824847"/>
    <w:rsid w:val="0082589B"/>
    <w:rsid w:val="00825D21"/>
    <w:rsid w:val="00825D2A"/>
    <w:rsid w:val="008266BE"/>
    <w:rsid w:val="00826C2C"/>
    <w:rsid w:val="008270B3"/>
    <w:rsid w:val="00831DBA"/>
    <w:rsid w:val="00833495"/>
    <w:rsid w:val="00833E8B"/>
    <w:rsid w:val="00834323"/>
    <w:rsid w:val="00834C78"/>
    <w:rsid w:val="00834F6D"/>
    <w:rsid w:val="00837A2C"/>
    <w:rsid w:val="008413CA"/>
    <w:rsid w:val="008416D0"/>
    <w:rsid w:val="00842D58"/>
    <w:rsid w:val="00842E53"/>
    <w:rsid w:val="008447E5"/>
    <w:rsid w:val="00845104"/>
    <w:rsid w:val="00845DF4"/>
    <w:rsid w:val="008470B4"/>
    <w:rsid w:val="008474D3"/>
    <w:rsid w:val="008510EF"/>
    <w:rsid w:val="00852B71"/>
    <w:rsid w:val="00852E29"/>
    <w:rsid w:val="00853E34"/>
    <w:rsid w:val="008562DD"/>
    <w:rsid w:val="00856E2B"/>
    <w:rsid w:val="008577E9"/>
    <w:rsid w:val="00861105"/>
    <w:rsid w:val="00861213"/>
    <w:rsid w:val="0086148B"/>
    <w:rsid w:val="008644AB"/>
    <w:rsid w:val="008652C4"/>
    <w:rsid w:val="008656F3"/>
    <w:rsid w:val="0086571E"/>
    <w:rsid w:val="00872562"/>
    <w:rsid w:val="008728C6"/>
    <w:rsid w:val="00873198"/>
    <w:rsid w:val="00873314"/>
    <w:rsid w:val="00873B58"/>
    <w:rsid w:val="00874B38"/>
    <w:rsid w:val="00875481"/>
    <w:rsid w:val="00875CB2"/>
    <w:rsid w:val="0088203F"/>
    <w:rsid w:val="008835A7"/>
    <w:rsid w:val="00884CFC"/>
    <w:rsid w:val="00885A5A"/>
    <w:rsid w:val="0089076F"/>
    <w:rsid w:val="00891E19"/>
    <w:rsid w:val="00892678"/>
    <w:rsid w:val="00893A7D"/>
    <w:rsid w:val="00895676"/>
    <w:rsid w:val="00895710"/>
    <w:rsid w:val="00895977"/>
    <w:rsid w:val="00895ACC"/>
    <w:rsid w:val="008970FB"/>
    <w:rsid w:val="00897153"/>
    <w:rsid w:val="0089754A"/>
    <w:rsid w:val="00897E8F"/>
    <w:rsid w:val="008A068C"/>
    <w:rsid w:val="008A189C"/>
    <w:rsid w:val="008A1DBD"/>
    <w:rsid w:val="008A2D23"/>
    <w:rsid w:val="008A5870"/>
    <w:rsid w:val="008A6439"/>
    <w:rsid w:val="008B56C2"/>
    <w:rsid w:val="008B5EDE"/>
    <w:rsid w:val="008B6D33"/>
    <w:rsid w:val="008B6D8E"/>
    <w:rsid w:val="008B7F59"/>
    <w:rsid w:val="008C05D8"/>
    <w:rsid w:val="008C1503"/>
    <w:rsid w:val="008C1A42"/>
    <w:rsid w:val="008C2FE7"/>
    <w:rsid w:val="008C4A79"/>
    <w:rsid w:val="008C4F33"/>
    <w:rsid w:val="008C4F81"/>
    <w:rsid w:val="008C6E6A"/>
    <w:rsid w:val="008D07B4"/>
    <w:rsid w:val="008D07CA"/>
    <w:rsid w:val="008D1063"/>
    <w:rsid w:val="008D21ED"/>
    <w:rsid w:val="008D49EE"/>
    <w:rsid w:val="008D53E5"/>
    <w:rsid w:val="008D5E6C"/>
    <w:rsid w:val="008D63AF"/>
    <w:rsid w:val="008D6EF9"/>
    <w:rsid w:val="008D720E"/>
    <w:rsid w:val="008E1A77"/>
    <w:rsid w:val="008E241F"/>
    <w:rsid w:val="008E2C0E"/>
    <w:rsid w:val="008E3741"/>
    <w:rsid w:val="008E3F88"/>
    <w:rsid w:val="008E590B"/>
    <w:rsid w:val="008E7845"/>
    <w:rsid w:val="008F23C3"/>
    <w:rsid w:val="008F2991"/>
    <w:rsid w:val="008F379D"/>
    <w:rsid w:val="008F420F"/>
    <w:rsid w:val="008F4479"/>
    <w:rsid w:val="008F44DD"/>
    <w:rsid w:val="008F4A9D"/>
    <w:rsid w:val="008F5C07"/>
    <w:rsid w:val="008F7BC5"/>
    <w:rsid w:val="00903A7F"/>
    <w:rsid w:val="009044F3"/>
    <w:rsid w:val="009053E0"/>
    <w:rsid w:val="0090712C"/>
    <w:rsid w:val="00910615"/>
    <w:rsid w:val="00911DDF"/>
    <w:rsid w:val="009126DF"/>
    <w:rsid w:val="00912D7E"/>
    <w:rsid w:val="00913547"/>
    <w:rsid w:val="00913F96"/>
    <w:rsid w:val="00914B5D"/>
    <w:rsid w:val="00916506"/>
    <w:rsid w:val="009175E8"/>
    <w:rsid w:val="00917A9A"/>
    <w:rsid w:val="00917BA2"/>
    <w:rsid w:val="009205F5"/>
    <w:rsid w:val="009220E8"/>
    <w:rsid w:val="009229EC"/>
    <w:rsid w:val="00922B1F"/>
    <w:rsid w:val="00922FD3"/>
    <w:rsid w:val="00923C49"/>
    <w:rsid w:val="00924A80"/>
    <w:rsid w:val="009254A6"/>
    <w:rsid w:val="00926358"/>
    <w:rsid w:val="0092651F"/>
    <w:rsid w:val="00926A1D"/>
    <w:rsid w:val="00927CF2"/>
    <w:rsid w:val="00931E42"/>
    <w:rsid w:val="009321CA"/>
    <w:rsid w:val="00932994"/>
    <w:rsid w:val="009340DF"/>
    <w:rsid w:val="00937F71"/>
    <w:rsid w:val="009409DC"/>
    <w:rsid w:val="009413F2"/>
    <w:rsid w:val="00942808"/>
    <w:rsid w:val="00943EA4"/>
    <w:rsid w:val="0094536D"/>
    <w:rsid w:val="00946EEE"/>
    <w:rsid w:val="00950024"/>
    <w:rsid w:val="009514F8"/>
    <w:rsid w:val="00951979"/>
    <w:rsid w:val="00951997"/>
    <w:rsid w:val="00955FE2"/>
    <w:rsid w:val="00957000"/>
    <w:rsid w:val="00960388"/>
    <w:rsid w:val="0096370D"/>
    <w:rsid w:val="00963857"/>
    <w:rsid w:val="009641A3"/>
    <w:rsid w:val="0096646D"/>
    <w:rsid w:val="009735B2"/>
    <w:rsid w:val="009738E9"/>
    <w:rsid w:val="0097614F"/>
    <w:rsid w:val="00981B5C"/>
    <w:rsid w:val="00981C93"/>
    <w:rsid w:val="00983B13"/>
    <w:rsid w:val="009845D0"/>
    <w:rsid w:val="009849CD"/>
    <w:rsid w:val="009952B8"/>
    <w:rsid w:val="009959A9"/>
    <w:rsid w:val="0099631D"/>
    <w:rsid w:val="0099782A"/>
    <w:rsid w:val="009A0881"/>
    <w:rsid w:val="009A120A"/>
    <w:rsid w:val="009A1C0A"/>
    <w:rsid w:val="009A4428"/>
    <w:rsid w:val="009A4443"/>
    <w:rsid w:val="009A4713"/>
    <w:rsid w:val="009A4EDF"/>
    <w:rsid w:val="009A5397"/>
    <w:rsid w:val="009A68CB"/>
    <w:rsid w:val="009A74BC"/>
    <w:rsid w:val="009B23EB"/>
    <w:rsid w:val="009B54E8"/>
    <w:rsid w:val="009B64A8"/>
    <w:rsid w:val="009C044C"/>
    <w:rsid w:val="009C2D98"/>
    <w:rsid w:val="009C69D6"/>
    <w:rsid w:val="009C7C9B"/>
    <w:rsid w:val="009D0603"/>
    <w:rsid w:val="009D1458"/>
    <w:rsid w:val="009D18FF"/>
    <w:rsid w:val="009D2204"/>
    <w:rsid w:val="009D27D0"/>
    <w:rsid w:val="009D3117"/>
    <w:rsid w:val="009D31B0"/>
    <w:rsid w:val="009D32A9"/>
    <w:rsid w:val="009D475B"/>
    <w:rsid w:val="009D5E2D"/>
    <w:rsid w:val="009D60C6"/>
    <w:rsid w:val="009D6F1A"/>
    <w:rsid w:val="009E00FA"/>
    <w:rsid w:val="009E0A08"/>
    <w:rsid w:val="009E1004"/>
    <w:rsid w:val="009E129A"/>
    <w:rsid w:val="009E1E9B"/>
    <w:rsid w:val="009E4F25"/>
    <w:rsid w:val="009E5277"/>
    <w:rsid w:val="009E69A4"/>
    <w:rsid w:val="009E7789"/>
    <w:rsid w:val="009E793E"/>
    <w:rsid w:val="009F00A6"/>
    <w:rsid w:val="009F0AE8"/>
    <w:rsid w:val="009F3404"/>
    <w:rsid w:val="009F44F6"/>
    <w:rsid w:val="009F5E9D"/>
    <w:rsid w:val="009F5EF5"/>
    <w:rsid w:val="009F60D1"/>
    <w:rsid w:val="009F688C"/>
    <w:rsid w:val="00A00983"/>
    <w:rsid w:val="00A01707"/>
    <w:rsid w:val="00A025DC"/>
    <w:rsid w:val="00A040D9"/>
    <w:rsid w:val="00A06479"/>
    <w:rsid w:val="00A073EC"/>
    <w:rsid w:val="00A07E8E"/>
    <w:rsid w:val="00A10E8E"/>
    <w:rsid w:val="00A10EB2"/>
    <w:rsid w:val="00A11D63"/>
    <w:rsid w:val="00A13845"/>
    <w:rsid w:val="00A145BB"/>
    <w:rsid w:val="00A153D1"/>
    <w:rsid w:val="00A16171"/>
    <w:rsid w:val="00A162B1"/>
    <w:rsid w:val="00A16989"/>
    <w:rsid w:val="00A16F1B"/>
    <w:rsid w:val="00A17D96"/>
    <w:rsid w:val="00A20254"/>
    <w:rsid w:val="00A22A67"/>
    <w:rsid w:val="00A25228"/>
    <w:rsid w:val="00A259B1"/>
    <w:rsid w:val="00A25B83"/>
    <w:rsid w:val="00A27612"/>
    <w:rsid w:val="00A32115"/>
    <w:rsid w:val="00A34CE8"/>
    <w:rsid w:val="00A34E94"/>
    <w:rsid w:val="00A3519E"/>
    <w:rsid w:val="00A37842"/>
    <w:rsid w:val="00A37B6F"/>
    <w:rsid w:val="00A40449"/>
    <w:rsid w:val="00A42D50"/>
    <w:rsid w:val="00A43DAF"/>
    <w:rsid w:val="00A44956"/>
    <w:rsid w:val="00A44BDF"/>
    <w:rsid w:val="00A50CC6"/>
    <w:rsid w:val="00A51203"/>
    <w:rsid w:val="00A51716"/>
    <w:rsid w:val="00A54C26"/>
    <w:rsid w:val="00A567B6"/>
    <w:rsid w:val="00A569EA"/>
    <w:rsid w:val="00A6071D"/>
    <w:rsid w:val="00A63829"/>
    <w:rsid w:val="00A652F7"/>
    <w:rsid w:val="00A666ED"/>
    <w:rsid w:val="00A66EBD"/>
    <w:rsid w:val="00A672CA"/>
    <w:rsid w:val="00A67571"/>
    <w:rsid w:val="00A746C1"/>
    <w:rsid w:val="00A74985"/>
    <w:rsid w:val="00A76510"/>
    <w:rsid w:val="00A811F6"/>
    <w:rsid w:val="00A81BAF"/>
    <w:rsid w:val="00A85556"/>
    <w:rsid w:val="00A87361"/>
    <w:rsid w:val="00A91048"/>
    <w:rsid w:val="00A91CAE"/>
    <w:rsid w:val="00A928A1"/>
    <w:rsid w:val="00A93F44"/>
    <w:rsid w:val="00A97577"/>
    <w:rsid w:val="00AA21D2"/>
    <w:rsid w:val="00AA265B"/>
    <w:rsid w:val="00AA40AE"/>
    <w:rsid w:val="00AA5A6A"/>
    <w:rsid w:val="00AA65C6"/>
    <w:rsid w:val="00AA66DB"/>
    <w:rsid w:val="00AA6FF2"/>
    <w:rsid w:val="00AA74D8"/>
    <w:rsid w:val="00AB13AB"/>
    <w:rsid w:val="00AB59BD"/>
    <w:rsid w:val="00AB679F"/>
    <w:rsid w:val="00AC0740"/>
    <w:rsid w:val="00AC1F5C"/>
    <w:rsid w:val="00AC3559"/>
    <w:rsid w:val="00AC3FFC"/>
    <w:rsid w:val="00AC6210"/>
    <w:rsid w:val="00AD010B"/>
    <w:rsid w:val="00AD069E"/>
    <w:rsid w:val="00AD09B3"/>
    <w:rsid w:val="00AD13F8"/>
    <w:rsid w:val="00AD152D"/>
    <w:rsid w:val="00AD1F6E"/>
    <w:rsid w:val="00AD204E"/>
    <w:rsid w:val="00AD6871"/>
    <w:rsid w:val="00AD6E43"/>
    <w:rsid w:val="00AD71A6"/>
    <w:rsid w:val="00AE215B"/>
    <w:rsid w:val="00AE3245"/>
    <w:rsid w:val="00AE331C"/>
    <w:rsid w:val="00AE3B1B"/>
    <w:rsid w:val="00AE4249"/>
    <w:rsid w:val="00AE454E"/>
    <w:rsid w:val="00AE465C"/>
    <w:rsid w:val="00AE4D26"/>
    <w:rsid w:val="00AE5611"/>
    <w:rsid w:val="00AE5805"/>
    <w:rsid w:val="00AE7906"/>
    <w:rsid w:val="00AE7AFA"/>
    <w:rsid w:val="00AF1579"/>
    <w:rsid w:val="00AF1CB7"/>
    <w:rsid w:val="00AF2305"/>
    <w:rsid w:val="00AF338F"/>
    <w:rsid w:val="00AF422E"/>
    <w:rsid w:val="00AF47BC"/>
    <w:rsid w:val="00AF7DC7"/>
    <w:rsid w:val="00B00ABC"/>
    <w:rsid w:val="00B0127A"/>
    <w:rsid w:val="00B0318C"/>
    <w:rsid w:val="00B039A1"/>
    <w:rsid w:val="00B07597"/>
    <w:rsid w:val="00B078F3"/>
    <w:rsid w:val="00B11795"/>
    <w:rsid w:val="00B11CCD"/>
    <w:rsid w:val="00B13C12"/>
    <w:rsid w:val="00B15219"/>
    <w:rsid w:val="00B16D51"/>
    <w:rsid w:val="00B20ADA"/>
    <w:rsid w:val="00B21AFD"/>
    <w:rsid w:val="00B21EB1"/>
    <w:rsid w:val="00B21ED6"/>
    <w:rsid w:val="00B23B77"/>
    <w:rsid w:val="00B256E6"/>
    <w:rsid w:val="00B26CF8"/>
    <w:rsid w:val="00B30994"/>
    <w:rsid w:val="00B30D7A"/>
    <w:rsid w:val="00B32620"/>
    <w:rsid w:val="00B34043"/>
    <w:rsid w:val="00B3551A"/>
    <w:rsid w:val="00B35D5B"/>
    <w:rsid w:val="00B36308"/>
    <w:rsid w:val="00B36DB2"/>
    <w:rsid w:val="00B37629"/>
    <w:rsid w:val="00B37EBC"/>
    <w:rsid w:val="00B42659"/>
    <w:rsid w:val="00B43869"/>
    <w:rsid w:val="00B43BD2"/>
    <w:rsid w:val="00B43D06"/>
    <w:rsid w:val="00B43D6E"/>
    <w:rsid w:val="00B44ACC"/>
    <w:rsid w:val="00B4527D"/>
    <w:rsid w:val="00B47758"/>
    <w:rsid w:val="00B477BF"/>
    <w:rsid w:val="00B47F66"/>
    <w:rsid w:val="00B50E5B"/>
    <w:rsid w:val="00B51923"/>
    <w:rsid w:val="00B525A5"/>
    <w:rsid w:val="00B53623"/>
    <w:rsid w:val="00B53DBE"/>
    <w:rsid w:val="00B545EF"/>
    <w:rsid w:val="00B5469A"/>
    <w:rsid w:val="00B54CB5"/>
    <w:rsid w:val="00B55E13"/>
    <w:rsid w:val="00B562C2"/>
    <w:rsid w:val="00B6014C"/>
    <w:rsid w:val="00B608D5"/>
    <w:rsid w:val="00B64954"/>
    <w:rsid w:val="00B64FF2"/>
    <w:rsid w:val="00B6536F"/>
    <w:rsid w:val="00B657BF"/>
    <w:rsid w:val="00B65983"/>
    <w:rsid w:val="00B65D9E"/>
    <w:rsid w:val="00B66F88"/>
    <w:rsid w:val="00B672F8"/>
    <w:rsid w:val="00B70BED"/>
    <w:rsid w:val="00B722BA"/>
    <w:rsid w:val="00B732EC"/>
    <w:rsid w:val="00B76402"/>
    <w:rsid w:val="00B76E91"/>
    <w:rsid w:val="00B7721B"/>
    <w:rsid w:val="00B77DC5"/>
    <w:rsid w:val="00B80815"/>
    <w:rsid w:val="00B80F5C"/>
    <w:rsid w:val="00B81895"/>
    <w:rsid w:val="00B82BA4"/>
    <w:rsid w:val="00B831E1"/>
    <w:rsid w:val="00B83963"/>
    <w:rsid w:val="00B83A07"/>
    <w:rsid w:val="00B84295"/>
    <w:rsid w:val="00B85ADF"/>
    <w:rsid w:val="00B87A1F"/>
    <w:rsid w:val="00B92A1C"/>
    <w:rsid w:val="00B9313D"/>
    <w:rsid w:val="00B93D0F"/>
    <w:rsid w:val="00B95D49"/>
    <w:rsid w:val="00B95E3A"/>
    <w:rsid w:val="00B9607C"/>
    <w:rsid w:val="00B96455"/>
    <w:rsid w:val="00B96AAA"/>
    <w:rsid w:val="00B96D35"/>
    <w:rsid w:val="00BA2616"/>
    <w:rsid w:val="00BA287E"/>
    <w:rsid w:val="00BA28F5"/>
    <w:rsid w:val="00BA47A8"/>
    <w:rsid w:val="00BA4A82"/>
    <w:rsid w:val="00BA4B2D"/>
    <w:rsid w:val="00BA608C"/>
    <w:rsid w:val="00BA6CFD"/>
    <w:rsid w:val="00BA77E9"/>
    <w:rsid w:val="00BB473E"/>
    <w:rsid w:val="00BB4E74"/>
    <w:rsid w:val="00BB5B59"/>
    <w:rsid w:val="00BB784B"/>
    <w:rsid w:val="00BB7FD9"/>
    <w:rsid w:val="00BC0A7C"/>
    <w:rsid w:val="00BC149E"/>
    <w:rsid w:val="00BC2E14"/>
    <w:rsid w:val="00BC4E28"/>
    <w:rsid w:val="00BC7EF3"/>
    <w:rsid w:val="00BD0E05"/>
    <w:rsid w:val="00BD0F37"/>
    <w:rsid w:val="00BD1D5C"/>
    <w:rsid w:val="00BD3732"/>
    <w:rsid w:val="00BD3A6B"/>
    <w:rsid w:val="00BD56B7"/>
    <w:rsid w:val="00BD760B"/>
    <w:rsid w:val="00BD793B"/>
    <w:rsid w:val="00BE06FE"/>
    <w:rsid w:val="00BE16DB"/>
    <w:rsid w:val="00BE1AC9"/>
    <w:rsid w:val="00BE2F2C"/>
    <w:rsid w:val="00BE2F64"/>
    <w:rsid w:val="00BE33ED"/>
    <w:rsid w:val="00BE4F59"/>
    <w:rsid w:val="00BE5737"/>
    <w:rsid w:val="00BE7F23"/>
    <w:rsid w:val="00BF121B"/>
    <w:rsid w:val="00BF2207"/>
    <w:rsid w:val="00BF24BD"/>
    <w:rsid w:val="00BF365D"/>
    <w:rsid w:val="00C03E09"/>
    <w:rsid w:val="00C0507A"/>
    <w:rsid w:val="00C056F7"/>
    <w:rsid w:val="00C06337"/>
    <w:rsid w:val="00C1113A"/>
    <w:rsid w:val="00C112FD"/>
    <w:rsid w:val="00C115E3"/>
    <w:rsid w:val="00C130D3"/>
    <w:rsid w:val="00C13FD5"/>
    <w:rsid w:val="00C14010"/>
    <w:rsid w:val="00C1439C"/>
    <w:rsid w:val="00C143B3"/>
    <w:rsid w:val="00C150B4"/>
    <w:rsid w:val="00C161E3"/>
    <w:rsid w:val="00C1709D"/>
    <w:rsid w:val="00C172DD"/>
    <w:rsid w:val="00C20265"/>
    <w:rsid w:val="00C20B00"/>
    <w:rsid w:val="00C2197C"/>
    <w:rsid w:val="00C22CA8"/>
    <w:rsid w:val="00C2575B"/>
    <w:rsid w:val="00C26056"/>
    <w:rsid w:val="00C26226"/>
    <w:rsid w:val="00C26E95"/>
    <w:rsid w:val="00C273B1"/>
    <w:rsid w:val="00C27454"/>
    <w:rsid w:val="00C378D5"/>
    <w:rsid w:val="00C422F4"/>
    <w:rsid w:val="00C42AD7"/>
    <w:rsid w:val="00C45515"/>
    <w:rsid w:val="00C45AC5"/>
    <w:rsid w:val="00C4778E"/>
    <w:rsid w:val="00C5003A"/>
    <w:rsid w:val="00C52CE4"/>
    <w:rsid w:val="00C53450"/>
    <w:rsid w:val="00C53E99"/>
    <w:rsid w:val="00C54AD6"/>
    <w:rsid w:val="00C573D3"/>
    <w:rsid w:val="00C6048B"/>
    <w:rsid w:val="00C6276A"/>
    <w:rsid w:val="00C64CB2"/>
    <w:rsid w:val="00C670A4"/>
    <w:rsid w:val="00C670B2"/>
    <w:rsid w:val="00C6781F"/>
    <w:rsid w:val="00C70AA0"/>
    <w:rsid w:val="00C7105E"/>
    <w:rsid w:val="00C7133C"/>
    <w:rsid w:val="00C71E6E"/>
    <w:rsid w:val="00C73805"/>
    <w:rsid w:val="00C74936"/>
    <w:rsid w:val="00C80444"/>
    <w:rsid w:val="00C8044A"/>
    <w:rsid w:val="00C80DF0"/>
    <w:rsid w:val="00C81963"/>
    <w:rsid w:val="00C8363D"/>
    <w:rsid w:val="00C85F28"/>
    <w:rsid w:val="00C87827"/>
    <w:rsid w:val="00C91E79"/>
    <w:rsid w:val="00C92473"/>
    <w:rsid w:val="00C924AA"/>
    <w:rsid w:val="00C9408A"/>
    <w:rsid w:val="00C94B19"/>
    <w:rsid w:val="00C9553A"/>
    <w:rsid w:val="00C9630B"/>
    <w:rsid w:val="00C963E9"/>
    <w:rsid w:val="00C968DB"/>
    <w:rsid w:val="00C97626"/>
    <w:rsid w:val="00C97EB5"/>
    <w:rsid w:val="00CA1428"/>
    <w:rsid w:val="00CA289C"/>
    <w:rsid w:val="00CA2B90"/>
    <w:rsid w:val="00CA3781"/>
    <w:rsid w:val="00CA46AB"/>
    <w:rsid w:val="00CA4ED3"/>
    <w:rsid w:val="00CA55F3"/>
    <w:rsid w:val="00CA55F4"/>
    <w:rsid w:val="00CA750D"/>
    <w:rsid w:val="00CB01A4"/>
    <w:rsid w:val="00CB0808"/>
    <w:rsid w:val="00CB1AB8"/>
    <w:rsid w:val="00CB21C1"/>
    <w:rsid w:val="00CB233A"/>
    <w:rsid w:val="00CB27F3"/>
    <w:rsid w:val="00CB5080"/>
    <w:rsid w:val="00CB53A5"/>
    <w:rsid w:val="00CB6406"/>
    <w:rsid w:val="00CB6871"/>
    <w:rsid w:val="00CB6EAF"/>
    <w:rsid w:val="00CB75B5"/>
    <w:rsid w:val="00CC037B"/>
    <w:rsid w:val="00CC4A43"/>
    <w:rsid w:val="00CC4C26"/>
    <w:rsid w:val="00CC63DB"/>
    <w:rsid w:val="00CD0916"/>
    <w:rsid w:val="00CD1C3C"/>
    <w:rsid w:val="00CD3871"/>
    <w:rsid w:val="00CD4850"/>
    <w:rsid w:val="00CD4B4B"/>
    <w:rsid w:val="00CD50DC"/>
    <w:rsid w:val="00CD5109"/>
    <w:rsid w:val="00CD5747"/>
    <w:rsid w:val="00CD603E"/>
    <w:rsid w:val="00CD6591"/>
    <w:rsid w:val="00CD756F"/>
    <w:rsid w:val="00CE00FF"/>
    <w:rsid w:val="00CE2BEE"/>
    <w:rsid w:val="00CE3A65"/>
    <w:rsid w:val="00CE4C69"/>
    <w:rsid w:val="00CE686C"/>
    <w:rsid w:val="00CE76EE"/>
    <w:rsid w:val="00CE7B15"/>
    <w:rsid w:val="00CF0055"/>
    <w:rsid w:val="00CF01C6"/>
    <w:rsid w:val="00CF2950"/>
    <w:rsid w:val="00CF296E"/>
    <w:rsid w:val="00CF3F78"/>
    <w:rsid w:val="00CF4888"/>
    <w:rsid w:val="00CF5026"/>
    <w:rsid w:val="00CF5F18"/>
    <w:rsid w:val="00CF7FC7"/>
    <w:rsid w:val="00D004BA"/>
    <w:rsid w:val="00D00FBC"/>
    <w:rsid w:val="00D017F2"/>
    <w:rsid w:val="00D021C5"/>
    <w:rsid w:val="00D027E1"/>
    <w:rsid w:val="00D06CC9"/>
    <w:rsid w:val="00D13169"/>
    <w:rsid w:val="00D14020"/>
    <w:rsid w:val="00D14459"/>
    <w:rsid w:val="00D16EC1"/>
    <w:rsid w:val="00D17BE2"/>
    <w:rsid w:val="00D20332"/>
    <w:rsid w:val="00D21456"/>
    <w:rsid w:val="00D23EEB"/>
    <w:rsid w:val="00D2472A"/>
    <w:rsid w:val="00D24A6B"/>
    <w:rsid w:val="00D25330"/>
    <w:rsid w:val="00D27363"/>
    <w:rsid w:val="00D30098"/>
    <w:rsid w:val="00D30748"/>
    <w:rsid w:val="00D30AE6"/>
    <w:rsid w:val="00D30C95"/>
    <w:rsid w:val="00D31E3E"/>
    <w:rsid w:val="00D31F0E"/>
    <w:rsid w:val="00D32C53"/>
    <w:rsid w:val="00D33A09"/>
    <w:rsid w:val="00D34972"/>
    <w:rsid w:val="00D349C5"/>
    <w:rsid w:val="00D34B50"/>
    <w:rsid w:val="00D354A8"/>
    <w:rsid w:val="00D35693"/>
    <w:rsid w:val="00D3653A"/>
    <w:rsid w:val="00D47C37"/>
    <w:rsid w:val="00D5009D"/>
    <w:rsid w:val="00D5165D"/>
    <w:rsid w:val="00D52714"/>
    <w:rsid w:val="00D5294B"/>
    <w:rsid w:val="00D52B61"/>
    <w:rsid w:val="00D534BF"/>
    <w:rsid w:val="00D54133"/>
    <w:rsid w:val="00D5543E"/>
    <w:rsid w:val="00D56B7E"/>
    <w:rsid w:val="00D56E83"/>
    <w:rsid w:val="00D60B5E"/>
    <w:rsid w:val="00D61F99"/>
    <w:rsid w:val="00D6208F"/>
    <w:rsid w:val="00D6386E"/>
    <w:rsid w:val="00D66EB9"/>
    <w:rsid w:val="00D73104"/>
    <w:rsid w:val="00D73970"/>
    <w:rsid w:val="00D7427B"/>
    <w:rsid w:val="00D83EDC"/>
    <w:rsid w:val="00D84EA4"/>
    <w:rsid w:val="00D84FDB"/>
    <w:rsid w:val="00D850A8"/>
    <w:rsid w:val="00D87243"/>
    <w:rsid w:val="00D90CBE"/>
    <w:rsid w:val="00D936A5"/>
    <w:rsid w:val="00D93A28"/>
    <w:rsid w:val="00D93FDE"/>
    <w:rsid w:val="00D93FE4"/>
    <w:rsid w:val="00D95173"/>
    <w:rsid w:val="00D95430"/>
    <w:rsid w:val="00D95513"/>
    <w:rsid w:val="00D9553F"/>
    <w:rsid w:val="00D968B9"/>
    <w:rsid w:val="00D9740D"/>
    <w:rsid w:val="00D97718"/>
    <w:rsid w:val="00DA0FB8"/>
    <w:rsid w:val="00DA2D12"/>
    <w:rsid w:val="00DA6E81"/>
    <w:rsid w:val="00DA7B31"/>
    <w:rsid w:val="00DB043A"/>
    <w:rsid w:val="00DB06F5"/>
    <w:rsid w:val="00DB1E8C"/>
    <w:rsid w:val="00DB3828"/>
    <w:rsid w:val="00DB42DA"/>
    <w:rsid w:val="00DB502E"/>
    <w:rsid w:val="00DB5AB5"/>
    <w:rsid w:val="00DB638E"/>
    <w:rsid w:val="00DB75A9"/>
    <w:rsid w:val="00DC02DD"/>
    <w:rsid w:val="00DC0BC8"/>
    <w:rsid w:val="00DC498B"/>
    <w:rsid w:val="00DC49D6"/>
    <w:rsid w:val="00DC6154"/>
    <w:rsid w:val="00DD01C5"/>
    <w:rsid w:val="00DD0531"/>
    <w:rsid w:val="00DD1D77"/>
    <w:rsid w:val="00DD213A"/>
    <w:rsid w:val="00DD288F"/>
    <w:rsid w:val="00DD3FE8"/>
    <w:rsid w:val="00DD40EB"/>
    <w:rsid w:val="00DD524D"/>
    <w:rsid w:val="00DD5772"/>
    <w:rsid w:val="00DD723F"/>
    <w:rsid w:val="00DE02C9"/>
    <w:rsid w:val="00DE0853"/>
    <w:rsid w:val="00DE0C6A"/>
    <w:rsid w:val="00DE2F4F"/>
    <w:rsid w:val="00DE3518"/>
    <w:rsid w:val="00DE3C21"/>
    <w:rsid w:val="00DE4202"/>
    <w:rsid w:val="00DE594A"/>
    <w:rsid w:val="00DE7465"/>
    <w:rsid w:val="00DE7692"/>
    <w:rsid w:val="00DE7D65"/>
    <w:rsid w:val="00DF02FE"/>
    <w:rsid w:val="00DF0CE1"/>
    <w:rsid w:val="00DF127E"/>
    <w:rsid w:val="00DF18AD"/>
    <w:rsid w:val="00DF4F4C"/>
    <w:rsid w:val="00DF5291"/>
    <w:rsid w:val="00DF6D2E"/>
    <w:rsid w:val="00DF79F5"/>
    <w:rsid w:val="00E01708"/>
    <w:rsid w:val="00E02A92"/>
    <w:rsid w:val="00E055F1"/>
    <w:rsid w:val="00E05B3C"/>
    <w:rsid w:val="00E06540"/>
    <w:rsid w:val="00E068CF"/>
    <w:rsid w:val="00E069A7"/>
    <w:rsid w:val="00E06AB8"/>
    <w:rsid w:val="00E10344"/>
    <w:rsid w:val="00E11B2E"/>
    <w:rsid w:val="00E11C71"/>
    <w:rsid w:val="00E11C7B"/>
    <w:rsid w:val="00E13911"/>
    <w:rsid w:val="00E14FD0"/>
    <w:rsid w:val="00E162D6"/>
    <w:rsid w:val="00E20B7E"/>
    <w:rsid w:val="00E20EA9"/>
    <w:rsid w:val="00E2177E"/>
    <w:rsid w:val="00E21B59"/>
    <w:rsid w:val="00E24897"/>
    <w:rsid w:val="00E25E7A"/>
    <w:rsid w:val="00E30578"/>
    <w:rsid w:val="00E30593"/>
    <w:rsid w:val="00E3331E"/>
    <w:rsid w:val="00E35A92"/>
    <w:rsid w:val="00E37182"/>
    <w:rsid w:val="00E40950"/>
    <w:rsid w:val="00E40D0C"/>
    <w:rsid w:val="00E4242A"/>
    <w:rsid w:val="00E4287E"/>
    <w:rsid w:val="00E432FB"/>
    <w:rsid w:val="00E43F8C"/>
    <w:rsid w:val="00E440EE"/>
    <w:rsid w:val="00E452D0"/>
    <w:rsid w:val="00E45AC2"/>
    <w:rsid w:val="00E46327"/>
    <w:rsid w:val="00E46D73"/>
    <w:rsid w:val="00E47D04"/>
    <w:rsid w:val="00E51395"/>
    <w:rsid w:val="00E5177F"/>
    <w:rsid w:val="00E541D9"/>
    <w:rsid w:val="00E549DB"/>
    <w:rsid w:val="00E54D0A"/>
    <w:rsid w:val="00E61F7E"/>
    <w:rsid w:val="00E627F9"/>
    <w:rsid w:val="00E62ED2"/>
    <w:rsid w:val="00E66C19"/>
    <w:rsid w:val="00E675C8"/>
    <w:rsid w:val="00E709FA"/>
    <w:rsid w:val="00E71492"/>
    <w:rsid w:val="00E72EEB"/>
    <w:rsid w:val="00E735F7"/>
    <w:rsid w:val="00E74300"/>
    <w:rsid w:val="00E74976"/>
    <w:rsid w:val="00E754ED"/>
    <w:rsid w:val="00E76A6A"/>
    <w:rsid w:val="00E76ED2"/>
    <w:rsid w:val="00E7762F"/>
    <w:rsid w:val="00E80C2A"/>
    <w:rsid w:val="00E81120"/>
    <w:rsid w:val="00E82205"/>
    <w:rsid w:val="00E82222"/>
    <w:rsid w:val="00E82BCA"/>
    <w:rsid w:val="00E84B6B"/>
    <w:rsid w:val="00E872D5"/>
    <w:rsid w:val="00E87DDB"/>
    <w:rsid w:val="00E90B8C"/>
    <w:rsid w:val="00E91429"/>
    <w:rsid w:val="00E91820"/>
    <w:rsid w:val="00E926E9"/>
    <w:rsid w:val="00E92949"/>
    <w:rsid w:val="00E931F9"/>
    <w:rsid w:val="00E935AE"/>
    <w:rsid w:val="00E9575A"/>
    <w:rsid w:val="00E96047"/>
    <w:rsid w:val="00E970BB"/>
    <w:rsid w:val="00EA165D"/>
    <w:rsid w:val="00EA310E"/>
    <w:rsid w:val="00EA326D"/>
    <w:rsid w:val="00EA49F6"/>
    <w:rsid w:val="00EA6242"/>
    <w:rsid w:val="00EA74CF"/>
    <w:rsid w:val="00EB0D37"/>
    <w:rsid w:val="00EB1D25"/>
    <w:rsid w:val="00EB582A"/>
    <w:rsid w:val="00EB6052"/>
    <w:rsid w:val="00EB609C"/>
    <w:rsid w:val="00EB7BF9"/>
    <w:rsid w:val="00EC0066"/>
    <w:rsid w:val="00EC04EC"/>
    <w:rsid w:val="00EC2C45"/>
    <w:rsid w:val="00EC4621"/>
    <w:rsid w:val="00EC46FD"/>
    <w:rsid w:val="00EC5CE1"/>
    <w:rsid w:val="00EC6FC9"/>
    <w:rsid w:val="00ED0BD4"/>
    <w:rsid w:val="00ED309B"/>
    <w:rsid w:val="00ED4F2A"/>
    <w:rsid w:val="00ED54B6"/>
    <w:rsid w:val="00ED55C2"/>
    <w:rsid w:val="00ED5BFC"/>
    <w:rsid w:val="00ED6460"/>
    <w:rsid w:val="00EE0F06"/>
    <w:rsid w:val="00EE18AF"/>
    <w:rsid w:val="00EE3C0C"/>
    <w:rsid w:val="00EE75C0"/>
    <w:rsid w:val="00EE7670"/>
    <w:rsid w:val="00EE7890"/>
    <w:rsid w:val="00EE7C31"/>
    <w:rsid w:val="00EF041F"/>
    <w:rsid w:val="00EF07B3"/>
    <w:rsid w:val="00EF5011"/>
    <w:rsid w:val="00EF619F"/>
    <w:rsid w:val="00EF641C"/>
    <w:rsid w:val="00F014ED"/>
    <w:rsid w:val="00F03849"/>
    <w:rsid w:val="00F03FB5"/>
    <w:rsid w:val="00F0442C"/>
    <w:rsid w:val="00F05528"/>
    <w:rsid w:val="00F05ED2"/>
    <w:rsid w:val="00F11916"/>
    <w:rsid w:val="00F134E6"/>
    <w:rsid w:val="00F140FA"/>
    <w:rsid w:val="00F15BCD"/>
    <w:rsid w:val="00F16718"/>
    <w:rsid w:val="00F16E48"/>
    <w:rsid w:val="00F21793"/>
    <w:rsid w:val="00F224E7"/>
    <w:rsid w:val="00F22885"/>
    <w:rsid w:val="00F22FD8"/>
    <w:rsid w:val="00F24407"/>
    <w:rsid w:val="00F24522"/>
    <w:rsid w:val="00F25236"/>
    <w:rsid w:val="00F26327"/>
    <w:rsid w:val="00F266A4"/>
    <w:rsid w:val="00F2719E"/>
    <w:rsid w:val="00F2743B"/>
    <w:rsid w:val="00F32E3E"/>
    <w:rsid w:val="00F34276"/>
    <w:rsid w:val="00F34288"/>
    <w:rsid w:val="00F346B5"/>
    <w:rsid w:val="00F365ED"/>
    <w:rsid w:val="00F4233C"/>
    <w:rsid w:val="00F42A1B"/>
    <w:rsid w:val="00F43F2C"/>
    <w:rsid w:val="00F44375"/>
    <w:rsid w:val="00F45423"/>
    <w:rsid w:val="00F47777"/>
    <w:rsid w:val="00F51957"/>
    <w:rsid w:val="00F5294D"/>
    <w:rsid w:val="00F53940"/>
    <w:rsid w:val="00F53BA1"/>
    <w:rsid w:val="00F55791"/>
    <w:rsid w:val="00F55A26"/>
    <w:rsid w:val="00F56C9C"/>
    <w:rsid w:val="00F56CC7"/>
    <w:rsid w:val="00F5770F"/>
    <w:rsid w:val="00F61AF9"/>
    <w:rsid w:val="00F63E6F"/>
    <w:rsid w:val="00F65628"/>
    <w:rsid w:val="00F6741A"/>
    <w:rsid w:val="00F67679"/>
    <w:rsid w:val="00F70E7A"/>
    <w:rsid w:val="00F715C4"/>
    <w:rsid w:val="00F7202E"/>
    <w:rsid w:val="00F74879"/>
    <w:rsid w:val="00F75FF8"/>
    <w:rsid w:val="00F77F5A"/>
    <w:rsid w:val="00F80575"/>
    <w:rsid w:val="00F80E8C"/>
    <w:rsid w:val="00F81314"/>
    <w:rsid w:val="00F81D7E"/>
    <w:rsid w:val="00F82868"/>
    <w:rsid w:val="00F82F75"/>
    <w:rsid w:val="00F83A08"/>
    <w:rsid w:val="00F900DC"/>
    <w:rsid w:val="00F90195"/>
    <w:rsid w:val="00F934FB"/>
    <w:rsid w:val="00F950FB"/>
    <w:rsid w:val="00F954A8"/>
    <w:rsid w:val="00F957E7"/>
    <w:rsid w:val="00F97C23"/>
    <w:rsid w:val="00FA1392"/>
    <w:rsid w:val="00FA1429"/>
    <w:rsid w:val="00FA338B"/>
    <w:rsid w:val="00FA4A9C"/>
    <w:rsid w:val="00FA567B"/>
    <w:rsid w:val="00FA5E31"/>
    <w:rsid w:val="00FA66E1"/>
    <w:rsid w:val="00FA7448"/>
    <w:rsid w:val="00FB3113"/>
    <w:rsid w:val="00FB4433"/>
    <w:rsid w:val="00FB64BA"/>
    <w:rsid w:val="00FC0884"/>
    <w:rsid w:val="00FC1395"/>
    <w:rsid w:val="00FC363B"/>
    <w:rsid w:val="00FC4618"/>
    <w:rsid w:val="00FC4660"/>
    <w:rsid w:val="00FC4980"/>
    <w:rsid w:val="00FC6E05"/>
    <w:rsid w:val="00FD04A7"/>
    <w:rsid w:val="00FD2C46"/>
    <w:rsid w:val="00FD50ED"/>
    <w:rsid w:val="00FE0A02"/>
    <w:rsid w:val="00FE14D8"/>
    <w:rsid w:val="00FE1AFE"/>
    <w:rsid w:val="00FE271F"/>
    <w:rsid w:val="00FE40D0"/>
    <w:rsid w:val="00FE4161"/>
    <w:rsid w:val="00FE4FBA"/>
    <w:rsid w:val="00FE5E1B"/>
    <w:rsid w:val="00FE6DAB"/>
    <w:rsid w:val="00FF0E22"/>
    <w:rsid w:val="00FF252B"/>
    <w:rsid w:val="00FF2AEC"/>
    <w:rsid w:val="00FF2C04"/>
    <w:rsid w:val="00FF2DE4"/>
    <w:rsid w:val="00FF35F3"/>
    <w:rsid w:val="00FF64F3"/>
    <w:rsid w:val="00FF76CA"/>
  </w:rsids>
  <m:mathPr>
    <m:mathFont m:val="Cambria Math"/>
    <m:brkBin m:val="before"/>
    <m:brkBinSub m:val="--"/>
    <m:smallFrac/>
    <m:dispDef/>
    <m:lMargin m:val="0"/>
    <m:rMargin m:val="0"/>
    <m:defJc m:val="centerGroup"/>
    <m:wrapIndent m:val="1440"/>
    <m:intLim m:val="subSup"/>
    <m:naryLim m:val="undOvr"/>
  </m:mathPr>
  <w:themeFontLang w:val="cs-CZ" w:eastAsia="zh-CN" w:bidi="my-MM"/>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79C18C9"/>
  <w15:docId w15:val="{CE60EE2F-7754-4763-A9CE-B3DEDB1237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1">
    <w:lsdException w:name="Normal"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E71BEB"/>
    <w:pPr>
      <w:keepNext/>
      <w:widowControl w:val="0"/>
      <w:spacing w:line="360" w:lineRule="auto"/>
      <w:jc w:val="both"/>
    </w:pPr>
    <w:rPr>
      <w:rFonts w:ascii="Arial" w:hAnsi="Arial"/>
      <w:sz w:val="22"/>
    </w:rPr>
  </w:style>
  <w:style w:type="paragraph" w:styleId="Nadpis1">
    <w:name w:val="heading 1"/>
    <w:aliases w:val="Heading 1(2),051,Tit 1,CZ_Nadpis 1,_Nadpis 1,Hoofdstukkop,Section Heading,H1,No numbers,h1,Tacoma - Uroven 1,HTA Überschrift 1,Lev 1,Vertragsgliederung 1,Article Heading,Heading 1 Alt+1,- I,II,III,- I1,II1,III1,Styl Marka,Styl Marka1"/>
    <w:basedOn w:val="Normlny"/>
    <w:next w:val="Nadpis2"/>
    <w:uiPriority w:val="9"/>
    <w:qFormat/>
    <w:rsid w:val="0061564B"/>
    <w:pPr>
      <w:keepNext w:val="0"/>
      <w:widowControl/>
      <w:numPr>
        <w:numId w:val="1"/>
      </w:numPr>
      <w:spacing w:before="360" w:after="120" w:line="240" w:lineRule="auto"/>
      <w:jc w:val="center"/>
      <w:outlineLvl w:val="0"/>
    </w:pPr>
    <w:rPr>
      <w:b/>
      <w:caps/>
      <w:kern w:val="28"/>
      <w:sz w:val="24"/>
    </w:rPr>
  </w:style>
  <w:style w:type="paragraph" w:styleId="Nadpis2">
    <w:name w:val="heading 2"/>
    <w:aliases w:val="052,2,Tit 2,Tacoma - Uroven 2,Reset numbering,PA Major Section"/>
    <w:basedOn w:val="Normlny"/>
    <w:next w:val="Normln2"/>
    <w:link w:val="Nadpis2Char"/>
    <w:uiPriority w:val="9"/>
    <w:qFormat/>
    <w:rsid w:val="009F4C06"/>
    <w:pPr>
      <w:numPr>
        <w:ilvl w:val="1"/>
        <w:numId w:val="1"/>
      </w:numPr>
      <w:spacing w:before="120" w:after="120" w:line="240" w:lineRule="auto"/>
      <w:outlineLvl w:val="1"/>
    </w:pPr>
  </w:style>
  <w:style w:type="paragraph" w:styleId="Nadpis3">
    <w:name w:val="heading 3"/>
    <w:aliases w:val="053,Tit 3"/>
    <w:basedOn w:val="Normlny"/>
    <w:next w:val="Normln3"/>
    <w:link w:val="Nadpis3Char"/>
    <w:uiPriority w:val="9"/>
    <w:qFormat/>
    <w:rsid w:val="009F4C06"/>
    <w:pPr>
      <w:numPr>
        <w:ilvl w:val="2"/>
        <w:numId w:val="1"/>
      </w:numPr>
      <w:spacing w:before="120" w:after="120" w:line="240" w:lineRule="auto"/>
      <w:outlineLvl w:val="2"/>
    </w:pPr>
  </w:style>
  <w:style w:type="paragraph" w:styleId="Nadpis4">
    <w:name w:val="heading 4"/>
    <w:aliases w:val="h4,Tacoma - Uroven 4,Sub-Minor,Level 2 - a"/>
    <w:basedOn w:val="Normlny"/>
    <w:next w:val="Normln4"/>
    <w:uiPriority w:val="9"/>
    <w:qFormat/>
    <w:rsid w:val="009F4C06"/>
    <w:pPr>
      <w:numPr>
        <w:ilvl w:val="3"/>
        <w:numId w:val="1"/>
      </w:numPr>
      <w:spacing w:before="120" w:after="120" w:line="240" w:lineRule="auto"/>
      <w:ind w:left="2269" w:hanging="851"/>
      <w:outlineLvl w:val="3"/>
    </w:pPr>
  </w:style>
  <w:style w:type="paragraph" w:styleId="Nadpis5">
    <w:name w:val="heading 5"/>
    <w:basedOn w:val="Normlny"/>
    <w:next w:val="Normlny"/>
    <w:uiPriority w:val="9"/>
    <w:qFormat/>
    <w:rsid w:val="00002E75"/>
    <w:pPr>
      <w:numPr>
        <w:ilvl w:val="4"/>
        <w:numId w:val="1"/>
      </w:numPr>
      <w:spacing w:before="240" w:after="60"/>
      <w:outlineLvl w:val="4"/>
    </w:pPr>
  </w:style>
  <w:style w:type="paragraph" w:styleId="Nadpis6">
    <w:name w:val="heading 6"/>
    <w:basedOn w:val="Normlny"/>
    <w:next w:val="Normlny"/>
    <w:uiPriority w:val="9"/>
    <w:qFormat/>
    <w:rsid w:val="00002E75"/>
    <w:pPr>
      <w:numPr>
        <w:ilvl w:val="5"/>
        <w:numId w:val="1"/>
      </w:numPr>
      <w:spacing w:before="240" w:after="60"/>
      <w:outlineLvl w:val="5"/>
    </w:pPr>
    <w:rPr>
      <w:i/>
    </w:rPr>
  </w:style>
  <w:style w:type="paragraph" w:styleId="Nadpis7">
    <w:name w:val="heading 7"/>
    <w:aliases w:val="text"/>
    <w:basedOn w:val="Normlny"/>
    <w:next w:val="Normlny"/>
    <w:uiPriority w:val="9"/>
    <w:qFormat/>
    <w:rsid w:val="00002E75"/>
    <w:pPr>
      <w:numPr>
        <w:ilvl w:val="6"/>
        <w:numId w:val="1"/>
      </w:numPr>
      <w:spacing w:before="240" w:after="60"/>
      <w:outlineLvl w:val="6"/>
    </w:pPr>
  </w:style>
  <w:style w:type="paragraph" w:styleId="Nadpis8">
    <w:name w:val="heading 8"/>
    <w:basedOn w:val="Normlny"/>
    <w:next w:val="Normlny"/>
    <w:uiPriority w:val="9"/>
    <w:qFormat/>
    <w:rsid w:val="00002E75"/>
    <w:pPr>
      <w:numPr>
        <w:ilvl w:val="7"/>
        <w:numId w:val="1"/>
      </w:numPr>
      <w:spacing w:before="240" w:after="60"/>
      <w:outlineLvl w:val="7"/>
    </w:pPr>
    <w:rPr>
      <w:i/>
    </w:rPr>
  </w:style>
  <w:style w:type="paragraph" w:styleId="Nadpis9">
    <w:name w:val="heading 9"/>
    <w:basedOn w:val="Normlny"/>
    <w:next w:val="Normlny"/>
    <w:uiPriority w:val="9"/>
    <w:qFormat/>
    <w:rsid w:val="00002E75"/>
    <w:pPr>
      <w:numPr>
        <w:ilvl w:val="8"/>
        <w:numId w:val="1"/>
      </w:numPr>
      <w:spacing w:before="240" w:after="60"/>
      <w:outlineLvl w:val="8"/>
    </w:pPr>
    <w:rPr>
      <w:b/>
      <w:i/>
      <w:sz w:val="18"/>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customStyle="1" w:styleId="Normln2">
    <w:name w:val="Normální 2"/>
    <w:basedOn w:val="Normlny"/>
    <w:rsid w:val="00466A10"/>
    <w:pPr>
      <w:keepLines/>
      <w:spacing w:before="120" w:after="120" w:line="240" w:lineRule="auto"/>
      <w:ind w:left="709"/>
    </w:pPr>
    <w:rPr>
      <w:rFonts w:cs="Arial"/>
      <w:szCs w:val="22"/>
    </w:rPr>
  </w:style>
  <w:style w:type="paragraph" w:customStyle="1" w:styleId="Normln3">
    <w:name w:val="Normální 3"/>
    <w:basedOn w:val="Normlny"/>
    <w:rsid w:val="00466A10"/>
    <w:pPr>
      <w:keepLines/>
      <w:spacing w:before="120" w:after="120" w:line="240" w:lineRule="auto"/>
      <w:ind w:left="1418"/>
    </w:pPr>
    <w:rPr>
      <w:rFonts w:cs="Arial"/>
      <w:szCs w:val="22"/>
    </w:rPr>
  </w:style>
  <w:style w:type="paragraph" w:customStyle="1" w:styleId="Normln4">
    <w:name w:val="Normální 4"/>
    <w:basedOn w:val="Normlny"/>
    <w:rsid w:val="00466A10"/>
    <w:pPr>
      <w:keepLines/>
      <w:spacing w:before="120" w:after="120" w:line="240" w:lineRule="auto"/>
      <w:ind w:left="2268"/>
    </w:pPr>
    <w:rPr>
      <w:rFonts w:cs="Arial"/>
      <w:szCs w:val="22"/>
    </w:rPr>
  </w:style>
  <w:style w:type="paragraph" w:styleId="Textbubliny">
    <w:name w:val="Balloon Text"/>
    <w:basedOn w:val="Normlny"/>
    <w:link w:val="TextbublinyChar"/>
    <w:rsid w:val="00E3072B"/>
    <w:pPr>
      <w:spacing w:line="240" w:lineRule="auto"/>
    </w:pPr>
    <w:rPr>
      <w:rFonts w:ascii="Tahoma" w:hAnsi="Tahoma"/>
      <w:sz w:val="16"/>
      <w:szCs w:val="16"/>
    </w:rPr>
  </w:style>
  <w:style w:type="character" w:customStyle="1" w:styleId="TextbublinyChar">
    <w:name w:val="Text bubliny Char"/>
    <w:link w:val="Textbubliny"/>
    <w:rsid w:val="00E3072B"/>
    <w:rPr>
      <w:rFonts w:ascii="Tahoma" w:hAnsi="Tahoma" w:cs="Tahoma"/>
      <w:sz w:val="16"/>
      <w:szCs w:val="16"/>
    </w:rPr>
  </w:style>
  <w:style w:type="paragraph" w:styleId="Hlavika">
    <w:name w:val="header"/>
    <w:basedOn w:val="Normlny"/>
    <w:link w:val="HlavikaChar"/>
    <w:uiPriority w:val="99"/>
    <w:rsid w:val="0080707F"/>
    <w:pPr>
      <w:tabs>
        <w:tab w:val="center" w:pos="4536"/>
        <w:tab w:val="right" w:pos="9072"/>
      </w:tabs>
    </w:pPr>
  </w:style>
  <w:style w:type="character" w:customStyle="1" w:styleId="HlavikaChar">
    <w:name w:val="Hlavička Char"/>
    <w:link w:val="Hlavika"/>
    <w:uiPriority w:val="99"/>
    <w:rsid w:val="0080707F"/>
    <w:rPr>
      <w:rFonts w:ascii="Arial" w:hAnsi="Arial"/>
      <w:sz w:val="22"/>
    </w:rPr>
  </w:style>
  <w:style w:type="paragraph" w:styleId="Pta">
    <w:name w:val="footer"/>
    <w:basedOn w:val="Normlny"/>
    <w:link w:val="PtaChar"/>
    <w:uiPriority w:val="99"/>
    <w:rsid w:val="0080707F"/>
    <w:pPr>
      <w:tabs>
        <w:tab w:val="center" w:pos="4536"/>
        <w:tab w:val="right" w:pos="9072"/>
      </w:tabs>
    </w:pPr>
  </w:style>
  <w:style w:type="character" w:customStyle="1" w:styleId="PtaChar">
    <w:name w:val="Päta Char"/>
    <w:link w:val="Pta"/>
    <w:uiPriority w:val="99"/>
    <w:rsid w:val="0080707F"/>
    <w:rPr>
      <w:rFonts w:ascii="Arial" w:hAnsi="Arial"/>
      <w:sz w:val="22"/>
    </w:rPr>
  </w:style>
  <w:style w:type="character" w:styleId="Odkaznakomentr">
    <w:name w:val="annotation reference"/>
    <w:uiPriority w:val="99"/>
    <w:rsid w:val="00E70053"/>
    <w:rPr>
      <w:sz w:val="16"/>
      <w:szCs w:val="16"/>
    </w:rPr>
  </w:style>
  <w:style w:type="paragraph" w:styleId="Textkomentra">
    <w:name w:val="annotation text"/>
    <w:basedOn w:val="Normlny"/>
    <w:link w:val="TextkomentraChar"/>
    <w:uiPriority w:val="99"/>
    <w:rsid w:val="00E70053"/>
    <w:rPr>
      <w:sz w:val="20"/>
    </w:rPr>
  </w:style>
  <w:style w:type="character" w:customStyle="1" w:styleId="TextkomentraChar">
    <w:name w:val="Text komentára Char"/>
    <w:link w:val="Textkomentra"/>
    <w:uiPriority w:val="99"/>
    <w:rsid w:val="00E70053"/>
    <w:rPr>
      <w:rFonts w:ascii="Arial" w:hAnsi="Arial"/>
    </w:rPr>
  </w:style>
  <w:style w:type="paragraph" w:styleId="Predmetkomentra">
    <w:name w:val="annotation subject"/>
    <w:basedOn w:val="Textkomentra"/>
    <w:next w:val="Textkomentra"/>
    <w:link w:val="PredmetkomentraChar"/>
    <w:rsid w:val="00E70053"/>
    <w:rPr>
      <w:b/>
      <w:bCs/>
    </w:rPr>
  </w:style>
  <w:style w:type="character" w:customStyle="1" w:styleId="PredmetkomentraChar">
    <w:name w:val="Predmet komentára Char"/>
    <w:link w:val="Predmetkomentra"/>
    <w:rsid w:val="00E70053"/>
    <w:rPr>
      <w:rFonts w:ascii="Arial" w:hAnsi="Arial"/>
      <w:b/>
      <w:bCs/>
    </w:rPr>
  </w:style>
  <w:style w:type="paragraph" w:customStyle="1" w:styleId="Level1">
    <w:name w:val="Level 1"/>
    <w:basedOn w:val="Normlny"/>
    <w:next w:val="Normlny"/>
    <w:link w:val="Level1Char"/>
    <w:qFormat/>
    <w:rsid w:val="00CC1D5C"/>
    <w:pPr>
      <w:widowControl/>
      <w:numPr>
        <w:numId w:val="2"/>
      </w:numPr>
      <w:spacing w:before="120" w:after="210" w:line="264" w:lineRule="auto"/>
      <w:outlineLvl w:val="0"/>
    </w:pPr>
    <w:rPr>
      <w:rFonts w:cs="Arial"/>
      <w:b/>
      <w:smallCaps/>
      <w:kern w:val="20"/>
      <w:sz w:val="21"/>
      <w:szCs w:val="21"/>
      <w:lang w:eastAsia="en-US"/>
    </w:rPr>
  </w:style>
  <w:style w:type="paragraph" w:customStyle="1" w:styleId="Level2">
    <w:name w:val="Level 2"/>
    <w:basedOn w:val="Normlny"/>
    <w:link w:val="Level2Char1"/>
    <w:qFormat/>
    <w:rsid w:val="00CC1D5C"/>
    <w:pPr>
      <w:widowControl/>
      <w:numPr>
        <w:ilvl w:val="1"/>
        <w:numId w:val="2"/>
      </w:numPr>
      <w:spacing w:before="40" w:after="210" w:line="264" w:lineRule="auto"/>
      <w:outlineLvl w:val="1"/>
    </w:pPr>
    <w:rPr>
      <w:rFonts w:cs="Arial"/>
      <w:kern w:val="20"/>
      <w:sz w:val="21"/>
      <w:szCs w:val="21"/>
      <w:lang w:eastAsia="en-US"/>
    </w:rPr>
  </w:style>
  <w:style w:type="paragraph" w:customStyle="1" w:styleId="Level4">
    <w:name w:val="Level 4"/>
    <w:basedOn w:val="Normlny"/>
    <w:link w:val="Level4Char"/>
    <w:qFormat/>
    <w:rsid w:val="00CC1D5C"/>
    <w:pPr>
      <w:keepNext w:val="0"/>
      <w:widowControl/>
      <w:numPr>
        <w:ilvl w:val="3"/>
        <w:numId w:val="2"/>
      </w:numPr>
      <w:spacing w:after="140" w:line="290" w:lineRule="auto"/>
      <w:outlineLvl w:val="3"/>
    </w:pPr>
    <w:rPr>
      <w:rFonts w:cs="Arial"/>
      <w:kern w:val="20"/>
      <w:sz w:val="20"/>
      <w:lang w:val="en-GB" w:eastAsia="en-US"/>
    </w:rPr>
  </w:style>
  <w:style w:type="paragraph" w:customStyle="1" w:styleId="Level5">
    <w:name w:val="Level 5"/>
    <w:basedOn w:val="Normlny"/>
    <w:qFormat/>
    <w:rsid w:val="00CC1D5C"/>
    <w:pPr>
      <w:keepNext w:val="0"/>
      <w:widowControl/>
      <w:numPr>
        <w:ilvl w:val="4"/>
        <w:numId w:val="2"/>
      </w:numPr>
      <w:spacing w:after="140" w:line="290" w:lineRule="auto"/>
      <w:outlineLvl w:val="4"/>
    </w:pPr>
    <w:rPr>
      <w:rFonts w:cs="Arial"/>
      <w:kern w:val="20"/>
      <w:sz w:val="20"/>
      <w:lang w:val="en-GB" w:eastAsia="en-US"/>
    </w:rPr>
  </w:style>
  <w:style w:type="paragraph" w:customStyle="1" w:styleId="Level6">
    <w:name w:val="Level 6"/>
    <w:basedOn w:val="Normlny"/>
    <w:rsid w:val="00CC1D5C"/>
    <w:pPr>
      <w:keepNext w:val="0"/>
      <w:widowControl/>
      <w:numPr>
        <w:ilvl w:val="5"/>
        <w:numId w:val="2"/>
      </w:numPr>
      <w:spacing w:after="140" w:line="290" w:lineRule="auto"/>
      <w:outlineLvl w:val="5"/>
    </w:pPr>
    <w:rPr>
      <w:rFonts w:cs="Arial"/>
      <w:kern w:val="20"/>
      <w:sz w:val="20"/>
      <w:lang w:val="en-GB" w:eastAsia="en-US"/>
    </w:rPr>
  </w:style>
  <w:style w:type="paragraph" w:customStyle="1" w:styleId="Level3">
    <w:name w:val="Level 3"/>
    <w:basedOn w:val="Normlny"/>
    <w:link w:val="Level3Char"/>
    <w:qFormat/>
    <w:rsid w:val="00CC1D5C"/>
    <w:pPr>
      <w:keepNext w:val="0"/>
      <w:widowControl/>
      <w:numPr>
        <w:ilvl w:val="2"/>
        <w:numId w:val="2"/>
      </w:numPr>
      <w:spacing w:before="40" w:after="210" w:line="266" w:lineRule="auto"/>
      <w:outlineLvl w:val="2"/>
    </w:pPr>
    <w:rPr>
      <w:rFonts w:cs="Arial"/>
      <w:kern w:val="20"/>
      <w:sz w:val="21"/>
      <w:szCs w:val="21"/>
      <w:lang w:eastAsia="en-US"/>
    </w:rPr>
  </w:style>
  <w:style w:type="paragraph" w:styleId="Odsekzoznamu">
    <w:name w:val="List Paragraph"/>
    <w:basedOn w:val="Normlny"/>
    <w:link w:val="OdsekzoznamuChar"/>
    <w:uiPriority w:val="1"/>
    <w:qFormat/>
    <w:rsid w:val="00A86F03"/>
    <w:pPr>
      <w:keepNext w:val="0"/>
      <w:widowControl/>
      <w:spacing w:after="210" w:line="264" w:lineRule="auto"/>
      <w:ind w:left="708"/>
    </w:pPr>
    <w:rPr>
      <w:rFonts w:cs="Arial"/>
    </w:rPr>
  </w:style>
  <w:style w:type="paragraph" w:customStyle="1" w:styleId="alpha3">
    <w:name w:val="alpha 3"/>
    <w:basedOn w:val="Normlny"/>
    <w:rsid w:val="00A86F03"/>
    <w:pPr>
      <w:keepNext w:val="0"/>
      <w:widowControl/>
      <w:tabs>
        <w:tab w:val="num" w:pos="2041"/>
      </w:tabs>
      <w:spacing w:after="140" w:line="290" w:lineRule="auto"/>
      <w:ind w:left="2041" w:hanging="794"/>
    </w:pPr>
    <w:rPr>
      <w:kern w:val="20"/>
      <w:sz w:val="20"/>
      <w:lang w:val="en-GB" w:eastAsia="en-US"/>
    </w:rPr>
  </w:style>
  <w:style w:type="character" w:styleId="Siln">
    <w:name w:val="Strong"/>
    <w:uiPriority w:val="22"/>
    <w:qFormat/>
    <w:rsid w:val="005E7B03"/>
    <w:rPr>
      <w:b/>
      <w:bCs/>
    </w:rPr>
  </w:style>
  <w:style w:type="paragraph" w:styleId="Zarkazkladnhotextu">
    <w:name w:val="Body Text Indent"/>
    <w:basedOn w:val="Normlny"/>
    <w:link w:val="ZarkazkladnhotextuChar"/>
    <w:rsid w:val="00831370"/>
    <w:pPr>
      <w:keepNext w:val="0"/>
      <w:widowControl/>
      <w:spacing w:after="210" w:line="264" w:lineRule="auto"/>
      <w:ind w:left="708"/>
    </w:pPr>
  </w:style>
  <w:style w:type="character" w:customStyle="1" w:styleId="ZarkazkladnhotextuChar">
    <w:name w:val="Zarážka základného textu Char"/>
    <w:link w:val="Zarkazkladnhotextu"/>
    <w:rsid w:val="00831370"/>
    <w:rPr>
      <w:rFonts w:ascii="Arial" w:hAnsi="Arial" w:cs="Arial"/>
      <w:sz w:val="22"/>
    </w:rPr>
  </w:style>
  <w:style w:type="paragraph" w:styleId="Zoznamsodrkami">
    <w:name w:val="List Bullet"/>
    <w:basedOn w:val="Normlny"/>
    <w:autoRedefine/>
    <w:rsid w:val="00485F72"/>
    <w:pPr>
      <w:keepNext w:val="0"/>
      <w:widowControl/>
      <w:numPr>
        <w:numId w:val="3"/>
      </w:numPr>
      <w:tabs>
        <w:tab w:val="clear" w:pos="360"/>
        <w:tab w:val="num" w:pos="643"/>
      </w:tabs>
      <w:spacing w:after="200" w:line="264" w:lineRule="auto"/>
      <w:ind w:left="643"/>
    </w:pPr>
    <w:rPr>
      <w:rFonts w:eastAsia="Arial Unicode MS" w:cs="Arial"/>
      <w:szCs w:val="22"/>
      <w:lang w:eastAsia="zh-CN"/>
    </w:rPr>
  </w:style>
  <w:style w:type="paragraph" w:styleId="Textpoznmkypodiarou">
    <w:name w:val="footnote text"/>
    <w:basedOn w:val="Normlny"/>
    <w:link w:val="TextpoznmkypodiarouChar"/>
    <w:rsid w:val="004B65CD"/>
    <w:pPr>
      <w:keepNext w:val="0"/>
      <w:widowControl/>
      <w:spacing w:after="210" w:line="264" w:lineRule="auto"/>
    </w:pPr>
    <w:rPr>
      <w:sz w:val="20"/>
    </w:rPr>
  </w:style>
  <w:style w:type="character" w:customStyle="1" w:styleId="TextpoznmkypodiarouChar">
    <w:name w:val="Text poznámky pod čiarou Char"/>
    <w:link w:val="Textpoznmkypodiarou"/>
    <w:rsid w:val="004B65CD"/>
    <w:rPr>
      <w:rFonts w:ascii="Arial" w:hAnsi="Arial" w:cs="Arial"/>
    </w:rPr>
  </w:style>
  <w:style w:type="character" w:styleId="Odkaznapoznmkupodiarou">
    <w:name w:val="footnote reference"/>
    <w:rsid w:val="004B65CD"/>
    <w:rPr>
      <w:vertAlign w:val="superscript"/>
    </w:rPr>
  </w:style>
  <w:style w:type="table" w:styleId="Mriekatabuky">
    <w:name w:val="Table Grid"/>
    <w:basedOn w:val="Normlnatabuka"/>
    <w:rsid w:val="00B63EE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latne1">
    <w:name w:val="platne1"/>
    <w:uiPriority w:val="99"/>
    <w:rsid w:val="009E6620"/>
  </w:style>
  <w:style w:type="paragraph" w:styleId="Revzia">
    <w:name w:val="Revision"/>
    <w:hidden/>
    <w:uiPriority w:val="99"/>
    <w:semiHidden/>
    <w:rsid w:val="00BB4ABB"/>
    <w:rPr>
      <w:rFonts w:ascii="Arial" w:hAnsi="Arial"/>
      <w:sz w:val="22"/>
    </w:rPr>
  </w:style>
  <w:style w:type="character" w:customStyle="1" w:styleId="platne">
    <w:name w:val="platne"/>
    <w:rsid w:val="002F13B1"/>
  </w:style>
  <w:style w:type="character" w:customStyle="1" w:styleId="Nadpis3Char">
    <w:name w:val="Nadpis 3 Char"/>
    <w:aliases w:val="053 Char,Tit 3 Char"/>
    <w:basedOn w:val="Predvolenpsmoodseku"/>
    <w:link w:val="Nadpis3"/>
    <w:uiPriority w:val="9"/>
    <w:rsid w:val="0050229C"/>
    <w:rPr>
      <w:rFonts w:ascii="Arial" w:hAnsi="Arial"/>
      <w:sz w:val="22"/>
    </w:rPr>
  </w:style>
  <w:style w:type="character" w:customStyle="1" w:styleId="Level3Char">
    <w:name w:val="Level 3 Char"/>
    <w:basedOn w:val="Predvolenpsmoodseku"/>
    <w:link w:val="Level3"/>
    <w:rsid w:val="0075155A"/>
    <w:rPr>
      <w:rFonts w:ascii="Arial" w:hAnsi="Arial" w:cs="Arial"/>
      <w:kern w:val="20"/>
      <w:sz w:val="21"/>
      <w:szCs w:val="21"/>
      <w:lang w:eastAsia="en-US"/>
    </w:rPr>
  </w:style>
  <w:style w:type="character" w:customStyle="1" w:styleId="Level2Char1">
    <w:name w:val="Level 2 Char1"/>
    <w:basedOn w:val="Predvolenpsmoodseku"/>
    <w:link w:val="Level2"/>
    <w:rsid w:val="0075155A"/>
    <w:rPr>
      <w:rFonts w:ascii="Arial" w:hAnsi="Arial" w:cs="Arial"/>
      <w:kern w:val="20"/>
      <w:sz w:val="21"/>
      <w:szCs w:val="21"/>
      <w:lang w:eastAsia="en-US"/>
    </w:rPr>
  </w:style>
  <w:style w:type="character" w:customStyle="1" w:styleId="Level4Char">
    <w:name w:val="Level 4 Char"/>
    <w:basedOn w:val="Predvolenpsmoodseku"/>
    <w:link w:val="Level4"/>
    <w:rsid w:val="0075155A"/>
    <w:rPr>
      <w:rFonts w:ascii="Arial" w:hAnsi="Arial" w:cs="Arial"/>
      <w:kern w:val="20"/>
      <w:lang w:val="en-GB" w:eastAsia="en-US"/>
    </w:rPr>
  </w:style>
  <w:style w:type="character" w:customStyle="1" w:styleId="Level1Char">
    <w:name w:val="Level 1 Char"/>
    <w:basedOn w:val="Predvolenpsmoodseku"/>
    <w:link w:val="Level1"/>
    <w:rsid w:val="0075155A"/>
    <w:rPr>
      <w:rFonts w:ascii="Arial" w:hAnsi="Arial" w:cs="Arial"/>
      <w:b/>
      <w:smallCaps/>
      <w:kern w:val="20"/>
      <w:sz w:val="21"/>
      <w:szCs w:val="21"/>
      <w:lang w:eastAsia="en-US"/>
    </w:rPr>
  </w:style>
  <w:style w:type="paragraph" w:customStyle="1" w:styleId="Preambule">
    <w:name w:val="Preambule"/>
    <w:basedOn w:val="Normlny"/>
    <w:link w:val="PreambuleChar"/>
    <w:rsid w:val="000477F2"/>
    <w:pPr>
      <w:keepNext w:val="0"/>
      <w:widowControl/>
      <w:numPr>
        <w:numId w:val="4"/>
      </w:numPr>
      <w:spacing w:after="120" w:line="264" w:lineRule="auto"/>
    </w:pPr>
    <w:rPr>
      <w:rFonts w:eastAsiaTheme="minorHAnsi" w:cs="Arial"/>
      <w:szCs w:val="22"/>
      <w:lang w:eastAsia="en-US"/>
    </w:rPr>
  </w:style>
  <w:style w:type="character" w:customStyle="1" w:styleId="PreambuleChar">
    <w:name w:val="Preambule Char"/>
    <w:basedOn w:val="Predvolenpsmoodseku"/>
    <w:link w:val="Preambule"/>
    <w:rsid w:val="000477F2"/>
    <w:rPr>
      <w:rFonts w:ascii="Arial" w:eastAsiaTheme="minorHAnsi" w:hAnsi="Arial" w:cs="Arial"/>
      <w:sz w:val="22"/>
      <w:szCs w:val="22"/>
      <w:lang w:eastAsia="en-US"/>
    </w:rPr>
  </w:style>
  <w:style w:type="paragraph" w:customStyle="1" w:styleId="Standard1">
    <w:name w:val="Standard 1"/>
    <w:basedOn w:val="Normlny"/>
    <w:next w:val="Standard2"/>
    <w:qFormat/>
    <w:rsid w:val="000477F2"/>
    <w:pPr>
      <w:keepNext w:val="0"/>
      <w:widowControl/>
      <w:numPr>
        <w:numId w:val="5"/>
      </w:numPr>
      <w:spacing w:before="200" w:after="80" w:line="264" w:lineRule="auto"/>
      <w:outlineLvl w:val="0"/>
    </w:pPr>
    <w:rPr>
      <w:rFonts w:eastAsiaTheme="minorHAnsi" w:cs="Arial"/>
      <w:b/>
      <w:bCs/>
      <w:caps/>
      <w:sz w:val="20"/>
      <w:lang w:eastAsia="en-US"/>
    </w:rPr>
  </w:style>
  <w:style w:type="paragraph" w:customStyle="1" w:styleId="Standard2">
    <w:name w:val="Standard 2"/>
    <w:basedOn w:val="Standard1"/>
    <w:link w:val="Standard2Char"/>
    <w:qFormat/>
    <w:rsid w:val="000477F2"/>
    <w:pPr>
      <w:numPr>
        <w:ilvl w:val="1"/>
      </w:numPr>
      <w:spacing w:before="0" w:after="120"/>
      <w:outlineLvl w:val="1"/>
    </w:pPr>
    <w:rPr>
      <w:b w:val="0"/>
      <w:bCs w:val="0"/>
      <w:caps w:val="0"/>
      <w:sz w:val="22"/>
    </w:rPr>
  </w:style>
  <w:style w:type="paragraph" w:customStyle="1" w:styleId="Body1">
    <w:name w:val="Body 1"/>
    <w:basedOn w:val="Normlny"/>
    <w:rsid w:val="000477F2"/>
    <w:pPr>
      <w:keepNext w:val="0"/>
      <w:widowControl/>
      <w:spacing w:after="120" w:line="264" w:lineRule="auto"/>
      <w:ind w:left="709"/>
    </w:pPr>
    <w:rPr>
      <w:rFonts w:eastAsiaTheme="minorHAnsi" w:cs="Arial"/>
      <w:szCs w:val="22"/>
      <w:lang w:eastAsia="en-US"/>
    </w:rPr>
  </w:style>
  <w:style w:type="paragraph" w:customStyle="1" w:styleId="Standard3">
    <w:name w:val="Standard 3"/>
    <w:basedOn w:val="Standard2"/>
    <w:qFormat/>
    <w:rsid w:val="000477F2"/>
    <w:pPr>
      <w:numPr>
        <w:ilvl w:val="2"/>
      </w:numPr>
    </w:pPr>
  </w:style>
  <w:style w:type="paragraph" w:customStyle="1" w:styleId="Standard4">
    <w:name w:val="Standard 4"/>
    <w:basedOn w:val="Standard3"/>
    <w:qFormat/>
    <w:rsid w:val="000477F2"/>
    <w:pPr>
      <w:numPr>
        <w:ilvl w:val="3"/>
      </w:numPr>
      <w:outlineLvl w:val="3"/>
    </w:pPr>
  </w:style>
  <w:style w:type="paragraph" w:customStyle="1" w:styleId="Standard5">
    <w:name w:val="Standard 5"/>
    <w:basedOn w:val="Standard4"/>
    <w:qFormat/>
    <w:rsid w:val="000477F2"/>
    <w:pPr>
      <w:numPr>
        <w:ilvl w:val="4"/>
      </w:numPr>
      <w:tabs>
        <w:tab w:val="clear" w:pos="1985"/>
      </w:tabs>
      <w:outlineLvl w:val="4"/>
    </w:pPr>
  </w:style>
  <w:style w:type="character" w:customStyle="1" w:styleId="Nadpis2Char">
    <w:name w:val="Nadpis 2 Char"/>
    <w:aliases w:val="052 Char,2 Char,Tit 2 Char,Tacoma - Uroven 2 Char,Reset numbering Char,PA Major Section Char"/>
    <w:basedOn w:val="Predvolenpsmoodseku"/>
    <w:link w:val="Nadpis2"/>
    <w:uiPriority w:val="9"/>
    <w:rsid w:val="00281850"/>
    <w:rPr>
      <w:rFonts w:ascii="Arial" w:hAnsi="Arial"/>
      <w:sz w:val="22"/>
    </w:rPr>
  </w:style>
  <w:style w:type="paragraph" w:customStyle="1" w:styleId="Parties">
    <w:name w:val="Parties"/>
    <w:basedOn w:val="Normlny"/>
    <w:link w:val="PartiesChar"/>
    <w:qFormat/>
    <w:rsid w:val="00C45515"/>
    <w:pPr>
      <w:keepNext w:val="0"/>
      <w:widowControl/>
      <w:numPr>
        <w:numId w:val="7"/>
      </w:numPr>
      <w:spacing w:after="120" w:line="264" w:lineRule="auto"/>
    </w:pPr>
    <w:rPr>
      <w:rFonts w:eastAsiaTheme="minorHAnsi" w:cs="Arial"/>
      <w:szCs w:val="22"/>
      <w:lang w:eastAsia="en-US"/>
    </w:rPr>
  </w:style>
  <w:style w:type="paragraph" w:customStyle="1" w:styleId="LongStandard1">
    <w:name w:val="Long Standard 1"/>
    <w:basedOn w:val="Normlny"/>
    <w:next w:val="LongStandard2"/>
    <w:qFormat/>
    <w:rsid w:val="00C45515"/>
    <w:pPr>
      <w:widowControl/>
      <w:spacing w:after="120" w:line="264" w:lineRule="auto"/>
      <w:ind w:left="709" w:hanging="709"/>
      <w:outlineLvl w:val="0"/>
    </w:pPr>
    <w:rPr>
      <w:rFonts w:eastAsiaTheme="minorHAnsi" w:cs="Arial"/>
      <w:b/>
      <w:bCs/>
      <w:caps/>
      <w:sz w:val="20"/>
      <w:lang w:eastAsia="en-US"/>
    </w:rPr>
  </w:style>
  <w:style w:type="paragraph" w:customStyle="1" w:styleId="LongStandard2">
    <w:name w:val="Long Standard 2"/>
    <w:basedOn w:val="LongStandard1"/>
    <w:qFormat/>
    <w:rsid w:val="00C45515"/>
    <w:pPr>
      <w:outlineLvl w:val="1"/>
    </w:pPr>
    <w:rPr>
      <w:caps w:val="0"/>
      <w:sz w:val="22"/>
    </w:rPr>
  </w:style>
  <w:style w:type="paragraph" w:customStyle="1" w:styleId="LongStandard3">
    <w:name w:val="Long Standard 3"/>
    <w:basedOn w:val="LongStandard2"/>
    <w:qFormat/>
    <w:rsid w:val="00C45515"/>
    <w:pPr>
      <w:ind w:left="1418"/>
    </w:pPr>
    <w:rPr>
      <w:b w:val="0"/>
      <w:bCs w:val="0"/>
    </w:rPr>
  </w:style>
  <w:style w:type="paragraph" w:customStyle="1" w:styleId="LongStandard4">
    <w:name w:val="Long Standard 4"/>
    <w:basedOn w:val="LongStandard3"/>
    <w:qFormat/>
    <w:rsid w:val="00C45515"/>
    <w:pPr>
      <w:ind w:left="1985" w:hanging="567"/>
      <w:outlineLvl w:val="3"/>
    </w:pPr>
  </w:style>
  <w:style w:type="paragraph" w:customStyle="1" w:styleId="LongStandard5">
    <w:name w:val="Long Standard 5"/>
    <w:basedOn w:val="LongStandard4"/>
    <w:qFormat/>
    <w:rsid w:val="00C45515"/>
    <w:pPr>
      <w:ind w:left="2552"/>
      <w:outlineLvl w:val="4"/>
    </w:pPr>
  </w:style>
  <w:style w:type="paragraph" w:customStyle="1" w:styleId="Ploha">
    <w:name w:val="Příloha"/>
    <w:basedOn w:val="LongStandard1"/>
    <w:next w:val="Normlny"/>
    <w:qFormat/>
    <w:rsid w:val="00C45515"/>
    <w:pPr>
      <w:pageBreakBefore/>
      <w:numPr>
        <w:numId w:val="6"/>
      </w:numPr>
      <w:ind w:hanging="720"/>
    </w:pPr>
  </w:style>
  <w:style w:type="character" w:customStyle="1" w:styleId="PartiesChar">
    <w:name w:val="Parties Char"/>
    <w:basedOn w:val="Predvolenpsmoodseku"/>
    <w:link w:val="Parties"/>
    <w:rsid w:val="00C45515"/>
    <w:rPr>
      <w:rFonts w:ascii="Arial" w:eastAsiaTheme="minorHAnsi" w:hAnsi="Arial" w:cs="Arial"/>
      <w:sz w:val="22"/>
      <w:szCs w:val="22"/>
      <w:lang w:eastAsia="en-US"/>
    </w:rPr>
  </w:style>
  <w:style w:type="character" w:customStyle="1" w:styleId="Standard2Char">
    <w:name w:val="Standard 2 Char"/>
    <w:basedOn w:val="Predvolenpsmoodseku"/>
    <w:link w:val="Standard2"/>
    <w:rsid w:val="00C45515"/>
    <w:rPr>
      <w:rFonts w:ascii="Arial" w:eastAsiaTheme="minorHAnsi" w:hAnsi="Arial" w:cs="Arial"/>
      <w:sz w:val="22"/>
      <w:lang w:eastAsia="en-US"/>
    </w:rPr>
  </w:style>
  <w:style w:type="paragraph" w:styleId="Zkladntext">
    <w:name w:val="Body Text"/>
    <w:basedOn w:val="Normlny"/>
    <w:link w:val="ZkladntextChar"/>
    <w:unhideWhenUsed/>
    <w:rsid w:val="0001668D"/>
    <w:pPr>
      <w:spacing w:after="120"/>
    </w:pPr>
  </w:style>
  <w:style w:type="character" w:customStyle="1" w:styleId="ZkladntextChar">
    <w:name w:val="Základný text Char"/>
    <w:basedOn w:val="Predvolenpsmoodseku"/>
    <w:link w:val="Zkladntext"/>
    <w:rsid w:val="0001668D"/>
    <w:rPr>
      <w:rFonts w:ascii="Arial" w:hAnsi="Arial"/>
      <w:sz w:val="22"/>
    </w:rPr>
  </w:style>
  <w:style w:type="paragraph" w:customStyle="1" w:styleId="Schedule1L9">
    <w:name w:val="Schedule 1 L9"/>
    <w:basedOn w:val="Normlny"/>
    <w:next w:val="Normlny"/>
    <w:rsid w:val="0001668D"/>
    <w:pPr>
      <w:keepNext w:val="0"/>
      <w:widowControl/>
      <w:numPr>
        <w:ilvl w:val="8"/>
        <w:numId w:val="8"/>
      </w:numPr>
      <w:spacing w:after="240" w:line="240" w:lineRule="auto"/>
      <w:outlineLvl w:val="8"/>
    </w:pPr>
    <w:rPr>
      <w:rFonts w:ascii="Times New Roman" w:hAnsi="Times New Roman"/>
      <w:sz w:val="24"/>
      <w:szCs w:val="24"/>
      <w:lang w:val="en-GB" w:eastAsia="zh-CN" w:bidi="ar-AE"/>
    </w:rPr>
  </w:style>
  <w:style w:type="paragraph" w:customStyle="1" w:styleId="Schedule1L8">
    <w:name w:val="Schedule 1 L8"/>
    <w:basedOn w:val="Normlny"/>
    <w:next w:val="Normlny"/>
    <w:rsid w:val="0001668D"/>
    <w:pPr>
      <w:keepNext w:val="0"/>
      <w:widowControl/>
      <w:numPr>
        <w:ilvl w:val="7"/>
        <w:numId w:val="8"/>
      </w:numPr>
      <w:spacing w:after="240" w:line="240" w:lineRule="auto"/>
      <w:outlineLvl w:val="7"/>
    </w:pPr>
    <w:rPr>
      <w:rFonts w:ascii="Times New Roman" w:hAnsi="Times New Roman"/>
      <w:sz w:val="24"/>
      <w:szCs w:val="24"/>
      <w:lang w:val="en-GB" w:eastAsia="zh-CN" w:bidi="ar-AE"/>
    </w:rPr>
  </w:style>
  <w:style w:type="paragraph" w:customStyle="1" w:styleId="Schedule1L7">
    <w:name w:val="Schedule 1 L7"/>
    <w:basedOn w:val="Normlny"/>
    <w:next w:val="Normlny"/>
    <w:rsid w:val="0001668D"/>
    <w:pPr>
      <w:keepNext w:val="0"/>
      <w:widowControl/>
      <w:numPr>
        <w:ilvl w:val="6"/>
        <w:numId w:val="8"/>
      </w:numPr>
      <w:spacing w:after="240" w:line="240" w:lineRule="auto"/>
      <w:outlineLvl w:val="6"/>
    </w:pPr>
    <w:rPr>
      <w:rFonts w:ascii="Times New Roman" w:hAnsi="Times New Roman"/>
      <w:sz w:val="24"/>
      <w:szCs w:val="24"/>
      <w:lang w:val="en-GB" w:eastAsia="zh-CN" w:bidi="ar-AE"/>
    </w:rPr>
  </w:style>
  <w:style w:type="paragraph" w:customStyle="1" w:styleId="Schedule1L6">
    <w:name w:val="Schedule 1 L6"/>
    <w:basedOn w:val="Normlny"/>
    <w:next w:val="Zkladntext3"/>
    <w:rsid w:val="0001668D"/>
    <w:pPr>
      <w:keepNext w:val="0"/>
      <w:widowControl/>
      <w:numPr>
        <w:ilvl w:val="5"/>
        <w:numId w:val="8"/>
      </w:numPr>
      <w:spacing w:after="240" w:line="240" w:lineRule="auto"/>
      <w:outlineLvl w:val="5"/>
    </w:pPr>
    <w:rPr>
      <w:rFonts w:ascii="Times New Roman" w:hAnsi="Times New Roman"/>
      <w:sz w:val="24"/>
      <w:szCs w:val="24"/>
      <w:lang w:val="en-GB" w:eastAsia="zh-CN" w:bidi="ar-AE"/>
    </w:rPr>
  </w:style>
  <w:style w:type="paragraph" w:customStyle="1" w:styleId="Schedule1L5">
    <w:name w:val="Schedule 1 L5"/>
    <w:basedOn w:val="Normlny"/>
    <w:next w:val="Zkladntext2"/>
    <w:rsid w:val="0001668D"/>
    <w:pPr>
      <w:keepNext w:val="0"/>
      <w:widowControl/>
      <w:numPr>
        <w:ilvl w:val="4"/>
        <w:numId w:val="8"/>
      </w:numPr>
      <w:spacing w:after="240" w:line="240" w:lineRule="auto"/>
      <w:outlineLvl w:val="4"/>
    </w:pPr>
    <w:rPr>
      <w:rFonts w:ascii="Times New Roman" w:hAnsi="Times New Roman"/>
      <w:sz w:val="24"/>
      <w:szCs w:val="24"/>
      <w:lang w:val="en-GB" w:eastAsia="zh-CN" w:bidi="ar-AE"/>
    </w:rPr>
  </w:style>
  <w:style w:type="paragraph" w:customStyle="1" w:styleId="Schedule1L4">
    <w:name w:val="Schedule 1 L4"/>
    <w:basedOn w:val="Normlny"/>
    <w:next w:val="Normlny"/>
    <w:rsid w:val="0001668D"/>
    <w:pPr>
      <w:keepNext w:val="0"/>
      <w:widowControl/>
      <w:numPr>
        <w:ilvl w:val="3"/>
        <w:numId w:val="8"/>
      </w:numPr>
      <w:spacing w:after="240" w:line="240" w:lineRule="auto"/>
      <w:outlineLvl w:val="3"/>
    </w:pPr>
    <w:rPr>
      <w:rFonts w:ascii="Times New Roman" w:hAnsi="Times New Roman"/>
      <w:sz w:val="24"/>
      <w:szCs w:val="24"/>
      <w:lang w:val="en-GB" w:eastAsia="zh-CN" w:bidi="ar-AE"/>
    </w:rPr>
  </w:style>
  <w:style w:type="paragraph" w:customStyle="1" w:styleId="Schedule1L3">
    <w:name w:val="Schedule 1 L3"/>
    <w:basedOn w:val="Normlny"/>
    <w:next w:val="Normlny"/>
    <w:rsid w:val="0001668D"/>
    <w:pPr>
      <w:keepNext w:val="0"/>
      <w:widowControl/>
      <w:numPr>
        <w:ilvl w:val="2"/>
        <w:numId w:val="8"/>
      </w:numPr>
      <w:spacing w:after="240" w:line="240" w:lineRule="auto"/>
      <w:outlineLvl w:val="2"/>
    </w:pPr>
    <w:rPr>
      <w:rFonts w:ascii="Times New Roman" w:hAnsi="Times New Roman"/>
      <w:sz w:val="24"/>
      <w:szCs w:val="24"/>
      <w:lang w:val="en-GB" w:eastAsia="zh-CN" w:bidi="ar-AE"/>
    </w:rPr>
  </w:style>
  <w:style w:type="paragraph" w:customStyle="1" w:styleId="Schedule1L2">
    <w:name w:val="Schedule 1 L2"/>
    <w:basedOn w:val="Normlny"/>
    <w:next w:val="Zkladntext"/>
    <w:rsid w:val="0001668D"/>
    <w:pPr>
      <w:keepNext w:val="0"/>
      <w:widowControl/>
      <w:numPr>
        <w:ilvl w:val="1"/>
        <w:numId w:val="8"/>
      </w:numPr>
      <w:spacing w:after="240" w:line="240" w:lineRule="auto"/>
      <w:jc w:val="center"/>
      <w:outlineLvl w:val="1"/>
    </w:pPr>
    <w:rPr>
      <w:rFonts w:ascii="Times New Roman" w:hAnsi="Times New Roman"/>
      <w:b/>
      <w:caps/>
      <w:sz w:val="24"/>
      <w:szCs w:val="24"/>
      <w:lang w:val="en-GB" w:eastAsia="zh-CN" w:bidi="ar-AE"/>
    </w:rPr>
  </w:style>
  <w:style w:type="paragraph" w:customStyle="1" w:styleId="Schedule1L1">
    <w:name w:val="Schedule 1 L1"/>
    <w:basedOn w:val="Normlny"/>
    <w:next w:val="Zkladntext"/>
    <w:rsid w:val="0001668D"/>
    <w:pPr>
      <w:pageBreakBefore/>
      <w:widowControl/>
      <w:numPr>
        <w:numId w:val="8"/>
      </w:numPr>
      <w:spacing w:after="240" w:line="240" w:lineRule="auto"/>
      <w:jc w:val="center"/>
      <w:outlineLvl w:val="0"/>
    </w:pPr>
    <w:rPr>
      <w:rFonts w:ascii="Times New Roman" w:hAnsi="Times New Roman"/>
      <w:b/>
      <w:caps/>
      <w:sz w:val="24"/>
      <w:szCs w:val="24"/>
      <w:lang w:val="en-GB" w:eastAsia="zh-CN" w:bidi="ar-AE"/>
    </w:rPr>
  </w:style>
  <w:style w:type="paragraph" w:customStyle="1" w:styleId="Schedule3L9">
    <w:name w:val="Schedule 3 L9"/>
    <w:basedOn w:val="Normlny"/>
    <w:rsid w:val="0001668D"/>
    <w:pPr>
      <w:keepNext w:val="0"/>
      <w:widowControl/>
      <w:numPr>
        <w:ilvl w:val="8"/>
        <w:numId w:val="10"/>
      </w:numPr>
      <w:spacing w:after="240" w:line="240" w:lineRule="auto"/>
      <w:outlineLvl w:val="8"/>
    </w:pPr>
    <w:rPr>
      <w:rFonts w:ascii="Times New Roman" w:hAnsi="Times New Roman"/>
      <w:sz w:val="24"/>
      <w:szCs w:val="24"/>
      <w:lang w:val="en-GB" w:eastAsia="zh-CN" w:bidi="ar-AE"/>
    </w:rPr>
  </w:style>
  <w:style w:type="paragraph" w:customStyle="1" w:styleId="Schedule3L8">
    <w:name w:val="Schedule 3 L8"/>
    <w:basedOn w:val="Normlny"/>
    <w:next w:val="Normlny"/>
    <w:rsid w:val="0001668D"/>
    <w:pPr>
      <w:keepNext w:val="0"/>
      <w:widowControl/>
      <w:numPr>
        <w:ilvl w:val="7"/>
        <w:numId w:val="10"/>
      </w:numPr>
      <w:spacing w:after="240" w:line="240" w:lineRule="auto"/>
      <w:outlineLvl w:val="7"/>
    </w:pPr>
    <w:rPr>
      <w:rFonts w:ascii="Times New Roman" w:hAnsi="Times New Roman"/>
      <w:sz w:val="24"/>
      <w:szCs w:val="24"/>
      <w:lang w:val="en-GB" w:eastAsia="zh-CN" w:bidi="ar-AE"/>
    </w:rPr>
  </w:style>
  <w:style w:type="paragraph" w:customStyle="1" w:styleId="Schedule3L7">
    <w:name w:val="Schedule 3 L7"/>
    <w:basedOn w:val="Normlny"/>
    <w:next w:val="Normlny"/>
    <w:rsid w:val="0001668D"/>
    <w:pPr>
      <w:keepNext w:val="0"/>
      <w:widowControl/>
      <w:numPr>
        <w:ilvl w:val="6"/>
        <w:numId w:val="10"/>
      </w:numPr>
      <w:spacing w:after="240" w:line="240" w:lineRule="auto"/>
      <w:outlineLvl w:val="6"/>
    </w:pPr>
    <w:rPr>
      <w:rFonts w:ascii="Times New Roman" w:hAnsi="Times New Roman"/>
      <w:sz w:val="24"/>
      <w:szCs w:val="24"/>
      <w:lang w:val="en-GB" w:eastAsia="zh-CN" w:bidi="ar-AE"/>
    </w:rPr>
  </w:style>
  <w:style w:type="paragraph" w:customStyle="1" w:styleId="Schedule3L6">
    <w:name w:val="Schedule 3 L6"/>
    <w:basedOn w:val="Normlny"/>
    <w:next w:val="Zkladntext3"/>
    <w:rsid w:val="0001668D"/>
    <w:pPr>
      <w:keepNext w:val="0"/>
      <w:widowControl/>
      <w:numPr>
        <w:ilvl w:val="5"/>
        <w:numId w:val="10"/>
      </w:numPr>
      <w:spacing w:after="240" w:line="240" w:lineRule="auto"/>
      <w:outlineLvl w:val="5"/>
    </w:pPr>
    <w:rPr>
      <w:rFonts w:ascii="Times New Roman" w:hAnsi="Times New Roman"/>
      <w:sz w:val="24"/>
      <w:szCs w:val="24"/>
      <w:lang w:val="en-GB" w:eastAsia="zh-CN" w:bidi="ar-AE"/>
    </w:rPr>
  </w:style>
  <w:style w:type="paragraph" w:customStyle="1" w:styleId="Schedule3L5">
    <w:name w:val="Schedule 3 L5"/>
    <w:basedOn w:val="Normlny"/>
    <w:next w:val="Zkladntext2"/>
    <w:rsid w:val="0001668D"/>
    <w:pPr>
      <w:keepNext w:val="0"/>
      <w:widowControl/>
      <w:numPr>
        <w:ilvl w:val="4"/>
        <w:numId w:val="10"/>
      </w:numPr>
      <w:spacing w:after="240" w:line="240" w:lineRule="auto"/>
      <w:outlineLvl w:val="4"/>
    </w:pPr>
    <w:rPr>
      <w:rFonts w:ascii="Times New Roman" w:hAnsi="Times New Roman"/>
      <w:sz w:val="24"/>
      <w:szCs w:val="24"/>
      <w:lang w:val="en-GB" w:eastAsia="zh-CN" w:bidi="ar-AE"/>
    </w:rPr>
  </w:style>
  <w:style w:type="paragraph" w:customStyle="1" w:styleId="Schedule3L4">
    <w:name w:val="Schedule 3 L4"/>
    <w:basedOn w:val="Normlny"/>
    <w:next w:val="Normlny"/>
    <w:rsid w:val="0001668D"/>
    <w:pPr>
      <w:keepNext w:val="0"/>
      <w:widowControl/>
      <w:numPr>
        <w:ilvl w:val="3"/>
        <w:numId w:val="10"/>
      </w:numPr>
      <w:spacing w:after="240" w:line="240" w:lineRule="auto"/>
      <w:outlineLvl w:val="3"/>
    </w:pPr>
    <w:rPr>
      <w:rFonts w:ascii="Times New Roman" w:hAnsi="Times New Roman"/>
      <w:sz w:val="24"/>
      <w:szCs w:val="24"/>
      <w:lang w:val="en-GB" w:eastAsia="zh-CN" w:bidi="ar-AE"/>
    </w:rPr>
  </w:style>
  <w:style w:type="paragraph" w:customStyle="1" w:styleId="Schedule3L3">
    <w:name w:val="Schedule 3 L3"/>
    <w:basedOn w:val="Normlny"/>
    <w:next w:val="Normlny"/>
    <w:rsid w:val="0001668D"/>
    <w:pPr>
      <w:keepNext w:val="0"/>
      <w:widowControl/>
      <w:numPr>
        <w:ilvl w:val="2"/>
        <w:numId w:val="10"/>
      </w:numPr>
      <w:spacing w:after="240" w:line="240" w:lineRule="auto"/>
      <w:outlineLvl w:val="2"/>
    </w:pPr>
    <w:rPr>
      <w:rFonts w:ascii="Times New Roman" w:hAnsi="Times New Roman"/>
      <w:sz w:val="24"/>
      <w:szCs w:val="24"/>
      <w:lang w:val="en-GB" w:eastAsia="zh-CN" w:bidi="ar-AE"/>
    </w:rPr>
  </w:style>
  <w:style w:type="paragraph" w:customStyle="1" w:styleId="Schedule3L2">
    <w:name w:val="Schedule 3 L2"/>
    <w:basedOn w:val="Normlny"/>
    <w:next w:val="Zkladntext"/>
    <w:rsid w:val="0001668D"/>
    <w:pPr>
      <w:keepNext w:val="0"/>
      <w:widowControl/>
      <w:numPr>
        <w:ilvl w:val="1"/>
        <w:numId w:val="10"/>
      </w:numPr>
      <w:spacing w:after="240" w:line="240" w:lineRule="auto"/>
      <w:jc w:val="center"/>
      <w:outlineLvl w:val="1"/>
    </w:pPr>
    <w:rPr>
      <w:rFonts w:ascii="Times New Roman" w:hAnsi="Times New Roman"/>
      <w:b/>
      <w:caps/>
      <w:sz w:val="24"/>
      <w:szCs w:val="24"/>
      <w:lang w:val="en-GB" w:eastAsia="zh-CN" w:bidi="ar-AE"/>
    </w:rPr>
  </w:style>
  <w:style w:type="paragraph" w:customStyle="1" w:styleId="Schedule3L1">
    <w:name w:val="Schedule 3 L1"/>
    <w:basedOn w:val="Normlny"/>
    <w:next w:val="Zkladntext"/>
    <w:rsid w:val="0001668D"/>
    <w:pPr>
      <w:pageBreakBefore/>
      <w:widowControl/>
      <w:numPr>
        <w:numId w:val="10"/>
      </w:numPr>
      <w:spacing w:after="240" w:line="240" w:lineRule="auto"/>
      <w:jc w:val="center"/>
      <w:outlineLvl w:val="0"/>
    </w:pPr>
    <w:rPr>
      <w:rFonts w:ascii="Times New Roman" w:hAnsi="Times New Roman"/>
      <w:b/>
      <w:caps/>
      <w:sz w:val="24"/>
      <w:szCs w:val="24"/>
      <w:lang w:val="en-GB" w:eastAsia="zh-CN" w:bidi="ar-AE"/>
    </w:rPr>
  </w:style>
  <w:style w:type="paragraph" w:customStyle="1" w:styleId="SimpleL9">
    <w:name w:val="Simple L9"/>
    <w:basedOn w:val="Normlny"/>
    <w:rsid w:val="0001668D"/>
    <w:pPr>
      <w:keepNext w:val="0"/>
      <w:widowControl/>
      <w:numPr>
        <w:ilvl w:val="8"/>
        <w:numId w:val="9"/>
      </w:numPr>
      <w:spacing w:after="240" w:line="240" w:lineRule="auto"/>
    </w:pPr>
    <w:rPr>
      <w:rFonts w:ascii="Times New Roman" w:hAnsi="Times New Roman"/>
      <w:sz w:val="24"/>
      <w:szCs w:val="24"/>
      <w:lang w:val="en-GB" w:eastAsia="zh-CN" w:bidi="ar-AE"/>
    </w:rPr>
  </w:style>
  <w:style w:type="paragraph" w:customStyle="1" w:styleId="SimpleL8">
    <w:name w:val="Simple L8"/>
    <w:basedOn w:val="Normlny"/>
    <w:rsid w:val="0001668D"/>
    <w:pPr>
      <w:keepNext w:val="0"/>
      <w:widowControl/>
      <w:numPr>
        <w:ilvl w:val="7"/>
        <w:numId w:val="9"/>
      </w:numPr>
      <w:spacing w:after="240" w:line="240" w:lineRule="auto"/>
    </w:pPr>
    <w:rPr>
      <w:rFonts w:ascii="Times New Roman" w:hAnsi="Times New Roman"/>
      <w:sz w:val="24"/>
      <w:szCs w:val="24"/>
      <w:lang w:val="en-GB" w:eastAsia="zh-CN" w:bidi="ar-AE"/>
    </w:rPr>
  </w:style>
  <w:style w:type="paragraph" w:customStyle="1" w:styleId="SimpleL7">
    <w:name w:val="Simple L7"/>
    <w:basedOn w:val="Normlny"/>
    <w:rsid w:val="0001668D"/>
    <w:pPr>
      <w:keepNext w:val="0"/>
      <w:widowControl/>
      <w:numPr>
        <w:ilvl w:val="6"/>
        <w:numId w:val="9"/>
      </w:numPr>
      <w:spacing w:after="240" w:line="240" w:lineRule="auto"/>
      <w:outlineLvl w:val="6"/>
    </w:pPr>
    <w:rPr>
      <w:rFonts w:ascii="Times New Roman" w:hAnsi="Times New Roman"/>
      <w:sz w:val="24"/>
      <w:szCs w:val="24"/>
      <w:lang w:val="en-GB" w:eastAsia="zh-CN" w:bidi="ar-AE"/>
    </w:rPr>
  </w:style>
  <w:style w:type="paragraph" w:customStyle="1" w:styleId="SimpleL6">
    <w:name w:val="Simple L6"/>
    <w:basedOn w:val="Normlny"/>
    <w:rsid w:val="0001668D"/>
    <w:pPr>
      <w:keepNext w:val="0"/>
      <w:widowControl/>
      <w:numPr>
        <w:ilvl w:val="5"/>
        <w:numId w:val="9"/>
      </w:numPr>
      <w:spacing w:after="240" w:line="240" w:lineRule="auto"/>
      <w:outlineLvl w:val="5"/>
    </w:pPr>
    <w:rPr>
      <w:rFonts w:ascii="Times New Roman" w:hAnsi="Times New Roman"/>
      <w:sz w:val="24"/>
      <w:szCs w:val="24"/>
      <w:lang w:val="en-GB" w:eastAsia="zh-CN" w:bidi="ar-AE"/>
    </w:rPr>
  </w:style>
  <w:style w:type="paragraph" w:customStyle="1" w:styleId="SimpleL5">
    <w:name w:val="Simple L5"/>
    <w:basedOn w:val="Normlny"/>
    <w:rsid w:val="0001668D"/>
    <w:pPr>
      <w:keepNext w:val="0"/>
      <w:widowControl/>
      <w:numPr>
        <w:ilvl w:val="4"/>
        <w:numId w:val="9"/>
      </w:numPr>
      <w:spacing w:after="240" w:line="240" w:lineRule="auto"/>
      <w:outlineLvl w:val="4"/>
    </w:pPr>
    <w:rPr>
      <w:rFonts w:ascii="Times New Roman" w:hAnsi="Times New Roman"/>
      <w:sz w:val="24"/>
      <w:szCs w:val="24"/>
      <w:lang w:val="en-GB" w:eastAsia="zh-CN" w:bidi="ar-AE"/>
    </w:rPr>
  </w:style>
  <w:style w:type="paragraph" w:customStyle="1" w:styleId="SimpleL4">
    <w:name w:val="Simple L4"/>
    <w:basedOn w:val="Normlny"/>
    <w:rsid w:val="0001668D"/>
    <w:pPr>
      <w:keepNext w:val="0"/>
      <w:widowControl/>
      <w:numPr>
        <w:ilvl w:val="3"/>
        <w:numId w:val="9"/>
      </w:numPr>
      <w:spacing w:after="240" w:line="240" w:lineRule="auto"/>
      <w:outlineLvl w:val="3"/>
    </w:pPr>
    <w:rPr>
      <w:rFonts w:ascii="Times New Roman" w:hAnsi="Times New Roman"/>
      <w:sz w:val="24"/>
      <w:szCs w:val="24"/>
      <w:lang w:val="en-GB" w:eastAsia="zh-CN" w:bidi="ar-AE"/>
    </w:rPr>
  </w:style>
  <w:style w:type="paragraph" w:customStyle="1" w:styleId="SimpleL3">
    <w:name w:val="Simple L3"/>
    <w:basedOn w:val="Normlny"/>
    <w:rsid w:val="0001668D"/>
    <w:pPr>
      <w:keepNext w:val="0"/>
      <w:widowControl/>
      <w:numPr>
        <w:ilvl w:val="2"/>
        <w:numId w:val="9"/>
      </w:numPr>
      <w:spacing w:after="240" w:line="240" w:lineRule="auto"/>
      <w:outlineLvl w:val="2"/>
    </w:pPr>
    <w:rPr>
      <w:rFonts w:ascii="Times New Roman" w:hAnsi="Times New Roman"/>
      <w:sz w:val="24"/>
      <w:szCs w:val="24"/>
      <w:lang w:val="en-GB" w:eastAsia="zh-CN" w:bidi="ar-AE"/>
    </w:rPr>
  </w:style>
  <w:style w:type="paragraph" w:customStyle="1" w:styleId="SimpleL2">
    <w:name w:val="Simple L2"/>
    <w:basedOn w:val="Normlny"/>
    <w:rsid w:val="0001668D"/>
    <w:pPr>
      <w:keepNext w:val="0"/>
      <w:widowControl/>
      <w:numPr>
        <w:ilvl w:val="1"/>
        <w:numId w:val="9"/>
      </w:numPr>
      <w:spacing w:after="240" w:line="240" w:lineRule="auto"/>
      <w:outlineLvl w:val="1"/>
    </w:pPr>
    <w:rPr>
      <w:rFonts w:ascii="Times New Roman" w:hAnsi="Times New Roman"/>
      <w:sz w:val="24"/>
      <w:szCs w:val="24"/>
      <w:lang w:val="en-GB" w:eastAsia="zh-CN" w:bidi="ar-AE"/>
    </w:rPr>
  </w:style>
  <w:style w:type="paragraph" w:customStyle="1" w:styleId="SimpleL1">
    <w:name w:val="Simple L1"/>
    <w:basedOn w:val="Normlny"/>
    <w:rsid w:val="0001668D"/>
    <w:pPr>
      <w:keepNext w:val="0"/>
      <w:widowControl/>
      <w:numPr>
        <w:numId w:val="9"/>
      </w:numPr>
      <w:spacing w:after="240" w:line="240" w:lineRule="auto"/>
      <w:outlineLvl w:val="0"/>
    </w:pPr>
    <w:rPr>
      <w:rFonts w:ascii="Times New Roman" w:hAnsi="Times New Roman"/>
      <w:sz w:val="24"/>
      <w:szCs w:val="24"/>
      <w:lang w:val="en-GB" w:eastAsia="zh-CN" w:bidi="ar-AE"/>
    </w:rPr>
  </w:style>
  <w:style w:type="paragraph" w:styleId="Zkladntext3">
    <w:name w:val="Body Text 3"/>
    <w:basedOn w:val="Normlny"/>
    <w:link w:val="Zkladntext3Char"/>
    <w:semiHidden/>
    <w:unhideWhenUsed/>
    <w:rsid w:val="0001668D"/>
    <w:pPr>
      <w:spacing w:after="120"/>
    </w:pPr>
    <w:rPr>
      <w:sz w:val="16"/>
      <w:szCs w:val="16"/>
    </w:rPr>
  </w:style>
  <w:style w:type="character" w:customStyle="1" w:styleId="Zkladntext3Char">
    <w:name w:val="Základný text 3 Char"/>
    <w:basedOn w:val="Predvolenpsmoodseku"/>
    <w:link w:val="Zkladntext3"/>
    <w:semiHidden/>
    <w:rsid w:val="0001668D"/>
    <w:rPr>
      <w:rFonts w:ascii="Arial" w:hAnsi="Arial"/>
      <w:sz w:val="16"/>
      <w:szCs w:val="16"/>
    </w:rPr>
  </w:style>
  <w:style w:type="paragraph" w:styleId="Zkladntext2">
    <w:name w:val="Body Text 2"/>
    <w:basedOn w:val="Normlny"/>
    <w:link w:val="Zkladntext2Char"/>
    <w:semiHidden/>
    <w:unhideWhenUsed/>
    <w:rsid w:val="0001668D"/>
    <w:pPr>
      <w:spacing w:after="120" w:line="480" w:lineRule="auto"/>
    </w:pPr>
  </w:style>
  <w:style w:type="character" w:customStyle="1" w:styleId="Zkladntext2Char">
    <w:name w:val="Základný text 2 Char"/>
    <w:basedOn w:val="Predvolenpsmoodseku"/>
    <w:link w:val="Zkladntext2"/>
    <w:semiHidden/>
    <w:rsid w:val="0001668D"/>
    <w:rPr>
      <w:rFonts w:ascii="Arial" w:hAnsi="Arial"/>
      <w:sz w:val="22"/>
    </w:rPr>
  </w:style>
  <w:style w:type="numbering" w:customStyle="1" w:styleId="Styl1">
    <w:name w:val="Styl1"/>
    <w:uiPriority w:val="99"/>
    <w:rsid w:val="00C53450"/>
    <w:pPr>
      <w:numPr>
        <w:numId w:val="11"/>
      </w:numPr>
    </w:pPr>
  </w:style>
  <w:style w:type="paragraph" w:customStyle="1" w:styleId="tl1">
    <w:name w:val="Štýl1"/>
    <w:basedOn w:val="Odsekzoznamu"/>
    <w:qFormat/>
    <w:rsid w:val="00F03FB5"/>
    <w:pPr>
      <w:numPr>
        <w:numId w:val="12"/>
      </w:numPr>
      <w:spacing w:after="160" w:line="259" w:lineRule="auto"/>
      <w:contextualSpacing/>
      <w:jc w:val="left"/>
    </w:pPr>
    <w:rPr>
      <w:rFonts w:eastAsia="Arial Unicode MS"/>
      <w:b/>
      <w:bCs/>
      <w:color w:val="000000"/>
      <w:szCs w:val="22"/>
      <w:u w:color="000000"/>
      <w:bdr w:val="nil"/>
      <w:lang w:eastAsia="en-US"/>
    </w:rPr>
  </w:style>
  <w:style w:type="paragraph" w:customStyle="1" w:styleId="rove1-slovannadpis">
    <w:name w:val="Úroveň 1 - číslovaný nadpis"/>
    <w:basedOn w:val="Odsekzoznamu"/>
    <w:next w:val="Normlny"/>
    <w:qFormat/>
    <w:rsid w:val="00F03FB5"/>
    <w:pPr>
      <w:keepNext/>
      <w:numPr>
        <w:numId w:val="13"/>
      </w:numPr>
      <w:spacing w:before="360" w:after="120" w:line="300" w:lineRule="auto"/>
      <w:jc w:val="left"/>
    </w:pPr>
    <w:rPr>
      <w:rFonts w:cs="Times New Roman"/>
      <w:b/>
      <w:caps/>
      <w:sz w:val="20"/>
      <w:szCs w:val="24"/>
    </w:rPr>
  </w:style>
  <w:style w:type="paragraph" w:customStyle="1" w:styleId="rove2-slovantext">
    <w:name w:val="Úroveň 2 - číslovaný text"/>
    <w:basedOn w:val="Odsekzoznamu"/>
    <w:qFormat/>
    <w:rsid w:val="00F03FB5"/>
    <w:pPr>
      <w:numPr>
        <w:ilvl w:val="1"/>
        <w:numId w:val="13"/>
      </w:numPr>
      <w:spacing w:after="200" w:line="300" w:lineRule="auto"/>
      <w:jc w:val="left"/>
    </w:pPr>
    <w:rPr>
      <w:rFonts w:cs="Times New Roman"/>
      <w:sz w:val="20"/>
      <w:szCs w:val="24"/>
    </w:rPr>
  </w:style>
  <w:style w:type="paragraph" w:customStyle="1" w:styleId="rove3-slovantext">
    <w:name w:val="Úroveň 3 - číslovaný text"/>
    <w:basedOn w:val="Odsekzoznamu"/>
    <w:qFormat/>
    <w:rsid w:val="00F03FB5"/>
    <w:pPr>
      <w:numPr>
        <w:ilvl w:val="2"/>
        <w:numId w:val="13"/>
      </w:numPr>
      <w:spacing w:line="300" w:lineRule="auto"/>
      <w:jc w:val="left"/>
    </w:pPr>
    <w:rPr>
      <w:rFonts w:cs="Times New Roman"/>
      <w:sz w:val="20"/>
      <w:szCs w:val="24"/>
    </w:rPr>
  </w:style>
  <w:style w:type="paragraph" w:customStyle="1" w:styleId="rove4-slovantext">
    <w:name w:val="Úroveň 4 - číslovaný text"/>
    <w:basedOn w:val="Odsekzoznamu"/>
    <w:qFormat/>
    <w:rsid w:val="00F03FB5"/>
    <w:pPr>
      <w:numPr>
        <w:ilvl w:val="3"/>
        <w:numId w:val="13"/>
      </w:numPr>
      <w:spacing w:line="300" w:lineRule="auto"/>
      <w:jc w:val="left"/>
    </w:pPr>
    <w:rPr>
      <w:rFonts w:cs="Times New Roman"/>
      <w:sz w:val="20"/>
      <w:szCs w:val="24"/>
    </w:rPr>
  </w:style>
  <w:style w:type="paragraph" w:customStyle="1" w:styleId="rove5-slovantext">
    <w:name w:val="Úroveň 5 - číslovaný text"/>
    <w:basedOn w:val="Odsekzoznamu"/>
    <w:qFormat/>
    <w:rsid w:val="00F03FB5"/>
    <w:pPr>
      <w:numPr>
        <w:ilvl w:val="4"/>
        <w:numId w:val="13"/>
      </w:numPr>
      <w:spacing w:line="300" w:lineRule="auto"/>
      <w:jc w:val="left"/>
    </w:pPr>
    <w:rPr>
      <w:rFonts w:cs="Times New Roman"/>
      <w:sz w:val="20"/>
      <w:szCs w:val="24"/>
    </w:rPr>
  </w:style>
  <w:style w:type="character" w:customStyle="1" w:styleId="cf01">
    <w:name w:val="cf01"/>
    <w:basedOn w:val="Predvolenpsmoodseku"/>
    <w:rsid w:val="00072274"/>
    <w:rPr>
      <w:rFonts w:ascii="Segoe UI" w:hAnsi="Segoe UI" w:cs="Segoe UI" w:hint="default"/>
      <w:sz w:val="18"/>
      <w:szCs w:val="18"/>
    </w:rPr>
  </w:style>
  <w:style w:type="character" w:styleId="Zvraznenie">
    <w:name w:val="Emphasis"/>
    <w:basedOn w:val="Predvolenpsmoodseku"/>
    <w:uiPriority w:val="20"/>
    <w:qFormat/>
    <w:rsid w:val="00C670A4"/>
    <w:rPr>
      <w:i/>
      <w:iCs/>
    </w:rPr>
  </w:style>
  <w:style w:type="character" w:customStyle="1" w:styleId="OdsekzoznamuChar">
    <w:name w:val="Odsek zoznamu Char"/>
    <w:link w:val="Odsekzoznamu"/>
    <w:uiPriority w:val="34"/>
    <w:qFormat/>
    <w:locked/>
    <w:rsid w:val="00FC4660"/>
    <w:rPr>
      <w:rFonts w:ascii="Arial" w:hAnsi="Arial" w:cs="Arial"/>
      <w:sz w:val="22"/>
    </w:rPr>
  </w:style>
  <w:style w:type="paragraph" w:customStyle="1" w:styleId="FRPvh2">
    <w:name w:val="FRP vh2"/>
    <w:basedOn w:val="Normlny"/>
    <w:next w:val="Normlny"/>
    <w:link w:val="FRPvh2Char"/>
    <w:qFormat/>
    <w:rsid w:val="00FC4660"/>
    <w:pPr>
      <w:keepNext w:val="0"/>
      <w:widowControl/>
      <w:numPr>
        <w:ilvl w:val="1"/>
        <w:numId w:val="14"/>
      </w:numPr>
      <w:suppressAutoHyphens/>
      <w:spacing w:before="240" w:line="260" w:lineRule="atLeast"/>
      <w:jc w:val="left"/>
    </w:pPr>
    <w:rPr>
      <w:rFonts w:eastAsia="SimSun"/>
      <w:kern w:val="28"/>
      <w:szCs w:val="22"/>
      <w:lang w:eastAsia="en-US"/>
    </w:rPr>
  </w:style>
  <w:style w:type="character" w:styleId="Hypertextovprepojenie">
    <w:name w:val="Hyperlink"/>
    <w:uiPriority w:val="99"/>
    <w:unhideWhenUsed/>
    <w:rsid w:val="00FC4660"/>
    <w:rPr>
      <w:color w:val="0000FF"/>
      <w:u w:val="single"/>
    </w:rPr>
  </w:style>
  <w:style w:type="paragraph" w:customStyle="1" w:styleId="FRP3vh4">
    <w:name w:val="FRP3 vh4"/>
    <w:basedOn w:val="Normlny"/>
    <w:next w:val="Normlny"/>
    <w:uiPriority w:val="2"/>
    <w:rsid w:val="00FC4660"/>
    <w:pPr>
      <w:keepNext w:val="0"/>
      <w:widowControl/>
      <w:numPr>
        <w:ilvl w:val="3"/>
        <w:numId w:val="14"/>
      </w:numPr>
      <w:tabs>
        <w:tab w:val="clear" w:pos="2160"/>
      </w:tabs>
      <w:suppressAutoHyphens/>
      <w:spacing w:before="240" w:line="260" w:lineRule="atLeast"/>
      <w:jc w:val="left"/>
    </w:pPr>
    <w:rPr>
      <w:rFonts w:ascii="Times New Roman" w:eastAsia="SimSun" w:hAnsi="Times New Roman"/>
      <w:kern w:val="28"/>
      <w:szCs w:val="22"/>
      <w:lang w:eastAsia="en-US"/>
    </w:rPr>
  </w:style>
  <w:style w:type="character" w:customStyle="1" w:styleId="ui-provider">
    <w:name w:val="ui-provider"/>
    <w:basedOn w:val="Predvolenpsmoodseku"/>
    <w:rsid w:val="00DF127E"/>
  </w:style>
  <w:style w:type="character" w:customStyle="1" w:styleId="FRPvh2Char">
    <w:name w:val="FRP vh2 Char"/>
    <w:link w:val="FRPvh2"/>
    <w:rsid w:val="00821CAA"/>
    <w:rPr>
      <w:rFonts w:ascii="Arial" w:eastAsia="SimSun" w:hAnsi="Arial"/>
      <w:kern w:val="28"/>
      <w:sz w:val="22"/>
      <w:szCs w:val="22"/>
      <w:lang w:eastAsia="en-US"/>
    </w:rPr>
  </w:style>
  <w:style w:type="character" w:customStyle="1" w:styleId="UnresolvedMention">
    <w:name w:val="Unresolved Mention"/>
    <w:basedOn w:val="Predvolenpsmoodseku"/>
    <w:uiPriority w:val="99"/>
    <w:semiHidden/>
    <w:unhideWhenUsed/>
    <w:rsid w:val="008A6439"/>
    <w:rPr>
      <w:color w:val="605E5C"/>
      <w:shd w:val="clear" w:color="auto" w:fill="E1DFDD"/>
    </w:rPr>
  </w:style>
  <w:style w:type="character" w:styleId="slostrany">
    <w:name w:val="page number"/>
    <w:basedOn w:val="Predvolenpsmoodseku"/>
    <w:semiHidden/>
    <w:unhideWhenUsed/>
    <w:rsid w:val="00B26CF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9693">
      <w:bodyDiv w:val="1"/>
      <w:marLeft w:val="0"/>
      <w:marRight w:val="0"/>
      <w:marTop w:val="0"/>
      <w:marBottom w:val="0"/>
      <w:divBdr>
        <w:top w:val="none" w:sz="0" w:space="0" w:color="auto"/>
        <w:left w:val="none" w:sz="0" w:space="0" w:color="auto"/>
        <w:bottom w:val="none" w:sz="0" w:space="0" w:color="auto"/>
        <w:right w:val="none" w:sz="0" w:space="0" w:color="auto"/>
      </w:divBdr>
    </w:div>
    <w:div w:id="112098739">
      <w:bodyDiv w:val="1"/>
      <w:marLeft w:val="0"/>
      <w:marRight w:val="0"/>
      <w:marTop w:val="0"/>
      <w:marBottom w:val="0"/>
      <w:divBdr>
        <w:top w:val="none" w:sz="0" w:space="0" w:color="auto"/>
        <w:left w:val="none" w:sz="0" w:space="0" w:color="auto"/>
        <w:bottom w:val="none" w:sz="0" w:space="0" w:color="auto"/>
        <w:right w:val="none" w:sz="0" w:space="0" w:color="auto"/>
      </w:divBdr>
    </w:div>
    <w:div w:id="240212244">
      <w:bodyDiv w:val="1"/>
      <w:marLeft w:val="0"/>
      <w:marRight w:val="0"/>
      <w:marTop w:val="0"/>
      <w:marBottom w:val="0"/>
      <w:divBdr>
        <w:top w:val="none" w:sz="0" w:space="0" w:color="auto"/>
        <w:left w:val="none" w:sz="0" w:space="0" w:color="auto"/>
        <w:bottom w:val="none" w:sz="0" w:space="0" w:color="auto"/>
        <w:right w:val="none" w:sz="0" w:space="0" w:color="auto"/>
      </w:divBdr>
    </w:div>
    <w:div w:id="273025882">
      <w:bodyDiv w:val="1"/>
      <w:marLeft w:val="0"/>
      <w:marRight w:val="0"/>
      <w:marTop w:val="0"/>
      <w:marBottom w:val="0"/>
      <w:divBdr>
        <w:top w:val="none" w:sz="0" w:space="0" w:color="auto"/>
        <w:left w:val="none" w:sz="0" w:space="0" w:color="auto"/>
        <w:bottom w:val="none" w:sz="0" w:space="0" w:color="auto"/>
        <w:right w:val="none" w:sz="0" w:space="0" w:color="auto"/>
      </w:divBdr>
    </w:div>
    <w:div w:id="381516784">
      <w:bodyDiv w:val="1"/>
      <w:marLeft w:val="0"/>
      <w:marRight w:val="0"/>
      <w:marTop w:val="0"/>
      <w:marBottom w:val="0"/>
      <w:divBdr>
        <w:top w:val="none" w:sz="0" w:space="0" w:color="auto"/>
        <w:left w:val="none" w:sz="0" w:space="0" w:color="auto"/>
        <w:bottom w:val="none" w:sz="0" w:space="0" w:color="auto"/>
        <w:right w:val="none" w:sz="0" w:space="0" w:color="auto"/>
      </w:divBdr>
    </w:div>
    <w:div w:id="433476228">
      <w:bodyDiv w:val="1"/>
      <w:marLeft w:val="0"/>
      <w:marRight w:val="0"/>
      <w:marTop w:val="0"/>
      <w:marBottom w:val="0"/>
      <w:divBdr>
        <w:top w:val="none" w:sz="0" w:space="0" w:color="auto"/>
        <w:left w:val="none" w:sz="0" w:space="0" w:color="auto"/>
        <w:bottom w:val="none" w:sz="0" w:space="0" w:color="auto"/>
        <w:right w:val="none" w:sz="0" w:space="0" w:color="auto"/>
      </w:divBdr>
    </w:div>
    <w:div w:id="439422601">
      <w:bodyDiv w:val="1"/>
      <w:marLeft w:val="0"/>
      <w:marRight w:val="0"/>
      <w:marTop w:val="0"/>
      <w:marBottom w:val="0"/>
      <w:divBdr>
        <w:top w:val="none" w:sz="0" w:space="0" w:color="auto"/>
        <w:left w:val="none" w:sz="0" w:space="0" w:color="auto"/>
        <w:bottom w:val="none" w:sz="0" w:space="0" w:color="auto"/>
        <w:right w:val="none" w:sz="0" w:space="0" w:color="auto"/>
      </w:divBdr>
    </w:div>
    <w:div w:id="439571194">
      <w:bodyDiv w:val="1"/>
      <w:marLeft w:val="0"/>
      <w:marRight w:val="0"/>
      <w:marTop w:val="0"/>
      <w:marBottom w:val="0"/>
      <w:divBdr>
        <w:top w:val="none" w:sz="0" w:space="0" w:color="auto"/>
        <w:left w:val="none" w:sz="0" w:space="0" w:color="auto"/>
        <w:bottom w:val="none" w:sz="0" w:space="0" w:color="auto"/>
        <w:right w:val="none" w:sz="0" w:space="0" w:color="auto"/>
      </w:divBdr>
    </w:div>
    <w:div w:id="449937136">
      <w:bodyDiv w:val="1"/>
      <w:marLeft w:val="0"/>
      <w:marRight w:val="0"/>
      <w:marTop w:val="0"/>
      <w:marBottom w:val="0"/>
      <w:divBdr>
        <w:top w:val="none" w:sz="0" w:space="0" w:color="auto"/>
        <w:left w:val="none" w:sz="0" w:space="0" w:color="auto"/>
        <w:bottom w:val="none" w:sz="0" w:space="0" w:color="auto"/>
        <w:right w:val="none" w:sz="0" w:space="0" w:color="auto"/>
      </w:divBdr>
    </w:div>
    <w:div w:id="456148925">
      <w:bodyDiv w:val="1"/>
      <w:marLeft w:val="0"/>
      <w:marRight w:val="0"/>
      <w:marTop w:val="0"/>
      <w:marBottom w:val="0"/>
      <w:divBdr>
        <w:top w:val="none" w:sz="0" w:space="0" w:color="auto"/>
        <w:left w:val="none" w:sz="0" w:space="0" w:color="auto"/>
        <w:bottom w:val="none" w:sz="0" w:space="0" w:color="auto"/>
        <w:right w:val="none" w:sz="0" w:space="0" w:color="auto"/>
      </w:divBdr>
    </w:div>
    <w:div w:id="482433948">
      <w:bodyDiv w:val="1"/>
      <w:marLeft w:val="0"/>
      <w:marRight w:val="0"/>
      <w:marTop w:val="0"/>
      <w:marBottom w:val="0"/>
      <w:divBdr>
        <w:top w:val="none" w:sz="0" w:space="0" w:color="auto"/>
        <w:left w:val="none" w:sz="0" w:space="0" w:color="auto"/>
        <w:bottom w:val="none" w:sz="0" w:space="0" w:color="auto"/>
        <w:right w:val="none" w:sz="0" w:space="0" w:color="auto"/>
      </w:divBdr>
    </w:div>
    <w:div w:id="530649773">
      <w:bodyDiv w:val="1"/>
      <w:marLeft w:val="0"/>
      <w:marRight w:val="0"/>
      <w:marTop w:val="0"/>
      <w:marBottom w:val="0"/>
      <w:divBdr>
        <w:top w:val="none" w:sz="0" w:space="0" w:color="auto"/>
        <w:left w:val="none" w:sz="0" w:space="0" w:color="auto"/>
        <w:bottom w:val="none" w:sz="0" w:space="0" w:color="auto"/>
        <w:right w:val="none" w:sz="0" w:space="0" w:color="auto"/>
      </w:divBdr>
    </w:div>
    <w:div w:id="556627775">
      <w:bodyDiv w:val="1"/>
      <w:marLeft w:val="0"/>
      <w:marRight w:val="0"/>
      <w:marTop w:val="0"/>
      <w:marBottom w:val="0"/>
      <w:divBdr>
        <w:top w:val="none" w:sz="0" w:space="0" w:color="auto"/>
        <w:left w:val="none" w:sz="0" w:space="0" w:color="auto"/>
        <w:bottom w:val="none" w:sz="0" w:space="0" w:color="auto"/>
        <w:right w:val="none" w:sz="0" w:space="0" w:color="auto"/>
      </w:divBdr>
      <w:divsChild>
        <w:div w:id="783883590">
          <w:marLeft w:val="0"/>
          <w:marRight w:val="0"/>
          <w:marTop w:val="0"/>
          <w:marBottom w:val="0"/>
          <w:divBdr>
            <w:top w:val="none" w:sz="0" w:space="0" w:color="auto"/>
            <w:left w:val="none" w:sz="0" w:space="0" w:color="auto"/>
            <w:bottom w:val="none" w:sz="0" w:space="0" w:color="auto"/>
            <w:right w:val="none" w:sz="0" w:space="0" w:color="auto"/>
          </w:divBdr>
          <w:divsChild>
            <w:div w:id="1247884857">
              <w:marLeft w:val="0"/>
              <w:marRight w:val="0"/>
              <w:marTop w:val="0"/>
              <w:marBottom w:val="0"/>
              <w:divBdr>
                <w:top w:val="none" w:sz="0" w:space="0" w:color="auto"/>
                <w:left w:val="none" w:sz="0" w:space="0" w:color="auto"/>
                <w:bottom w:val="none" w:sz="0" w:space="0" w:color="auto"/>
                <w:right w:val="none" w:sz="0" w:space="0" w:color="auto"/>
              </w:divBdr>
              <w:divsChild>
                <w:div w:id="2106878638">
                  <w:marLeft w:val="0"/>
                  <w:marRight w:val="0"/>
                  <w:marTop w:val="0"/>
                  <w:marBottom w:val="0"/>
                  <w:divBdr>
                    <w:top w:val="none" w:sz="0" w:space="0" w:color="auto"/>
                    <w:left w:val="none" w:sz="0" w:space="0" w:color="auto"/>
                    <w:bottom w:val="none" w:sz="0" w:space="0" w:color="auto"/>
                    <w:right w:val="none" w:sz="0" w:space="0" w:color="auto"/>
                  </w:divBdr>
                  <w:divsChild>
                    <w:div w:id="255673148">
                      <w:marLeft w:val="0"/>
                      <w:marRight w:val="0"/>
                      <w:marTop w:val="0"/>
                      <w:marBottom w:val="0"/>
                      <w:divBdr>
                        <w:top w:val="none" w:sz="0" w:space="0" w:color="auto"/>
                        <w:left w:val="none" w:sz="0" w:space="0" w:color="auto"/>
                        <w:bottom w:val="none" w:sz="0" w:space="0" w:color="auto"/>
                        <w:right w:val="none" w:sz="0" w:space="0" w:color="auto"/>
                      </w:divBdr>
                      <w:divsChild>
                        <w:div w:id="426464409">
                          <w:marLeft w:val="0"/>
                          <w:marRight w:val="0"/>
                          <w:marTop w:val="0"/>
                          <w:marBottom w:val="0"/>
                          <w:divBdr>
                            <w:top w:val="none" w:sz="0" w:space="0" w:color="auto"/>
                            <w:left w:val="none" w:sz="0" w:space="0" w:color="auto"/>
                            <w:bottom w:val="none" w:sz="0" w:space="0" w:color="auto"/>
                            <w:right w:val="none" w:sz="0" w:space="0" w:color="auto"/>
                          </w:divBdr>
                          <w:divsChild>
                            <w:div w:id="1979144175">
                              <w:marLeft w:val="0"/>
                              <w:marRight w:val="0"/>
                              <w:marTop w:val="0"/>
                              <w:marBottom w:val="0"/>
                              <w:divBdr>
                                <w:top w:val="none" w:sz="0" w:space="0" w:color="auto"/>
                                <w:left w:val="none" w:sz="0" w:space="0" w:color="auto"/>
                                <w:bottom w:val="none" w:sz="0" w:space="0" w:color="auto"/>
                                <w:right w:val="none" w:sz="0" w:space="0" w:color="auto"/>
                              </w:divBdr>
                              <w:divsChild>
                                <w:div w:id="528101336">
                                  <w:marLeft w:val="0"/>
                                  <w:marRight w:val="0"/>
                                  <w:marTop w:val="0"/>
                                  <w:marBottom w:val="0"/>
                                  <w:divBdr>
                                    <w:top w:val="none" w:sz="0" w:space="0" w:color="auto"/>
                                    <w:left w:val="none" w:sz="0" w:space="0" w:color="auto"/>
                                    <w:bottom w:val="none" w:sz="0" w:space="0" w:color="auto"/>
                                    <w:right w:val="none" w:sz="0" w:space="0" w:color="auto"/>
                                  </w:divBdr>
                                  <w:divsChild>
                                    <w:div w:id="1148135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27200180">
      <w:bodyDiv w:val="1"/>
      <w:marLeft w:val="0"/>
      <w:marRight w:val="0"/>
      <w:marTop w:val="0"/>
      <w:marBottom w:val="0"/>
      <w:divBdr>
        <w:top w:val="none" w:sz="0" w:space="0" w:color="auto"/>
        <w:left w:val="none" w:sz="0" w:space="0" w:color="auto"/>
        <w:bottom w:val="none" w:sz="0" w:space="0" w:color="auto"/>
        <w:right w:val="none" w:sz="0" w:space="0" w:color="auto"/>
      </w:divBdr>
    </w:div>
    <w:div w:id="693656900">
      <w:bodyDiv w:val="1"/>
      <w:marLeft w:val="0"/>
      <w:marRight w:val="0"/>
      <w:marTop w:val="0"/>
      <w:marBottom w:val="0"/>
      <w:divBdr>
        <w:top w:val="none" w:sz="0" w:space="0" w:color="auto"/>
        <w:left w:val="none" w:sz="0" w:space="0" w:color="auto"/>
        <w:bottom w:val="none" w:sz="0" w:space="0" w:color="auto"/>
        <w:right w:val="none" w:sz="0" w:space="0" w:color="auto"/>
      </w:divBdr>
    </w:div>
    <w:div w:id="774329848">
      <w:bodyDiv w:val="1"/>
      <w:marLeft w:val="0"/>
      <w:marRight w:val="0"/>
      <w:marTop w:val="0"/>
      <w:marBottom w:val="0"/>
      <w:divBdr>
        <w:top w:val="none" w:sz="0" w:space="0" w:color="auto"/>
        <w:left w:val="none" w:sz="0" w:space="0" w:color="auto"/>
        <w:bottom w:val="none" w:sz="0" w:space="0" w:color="auto"/>
        <w:right w:val="none" w:sz="0" w:space="0" w:color="auto"/>
      </w:divBdr>
    </w:div>
    <w:div w:id="801506767">
      <w:bodyDiv w:val="1"/>
      <w:marLeft w:val="0"/>
      <w:marRight w:val="0"/>
      <w:marTop w:val="0"/>
      <w:marBottom w:val="0"/>
      <w:divBdr>
        <w:top w:val="none" w:sz="0" w:space="0" w:color="auto"/>
        <w:left w:val="none" w:sz="0" w:space="0" w:color="auto"/>
        <w:bottom w:val="none" w:sz="0" w:space="0" w:color="auto"/>
        <w:right w:val="none" w:sz="0" w:space="0" w:color="auto"/>
      </w:divBdr>
    </w:div>
    <w:div w:id="961035561">
      <w:bodyDiv w:val="1"/>
      <w:marLeft w:val="0"/>
      <w:marRight w:val="0"/>
      <w:marTop w:val="0"/>
      <w:marBottom w:val="0"/>
      <w:divBdr>
        <w:top w:val="none" w:sz="0" w:space="0" w:color="auto"/>
        <w:left w:val="none" w:sz="0" w:space="0" w:color="auto"/>
        <w:bottom w:val="none" w:sz="0" w:space="0" w:color="auto"/>
        <w:right w:val="none" w:sz="0" w:space="0" w:color="auto"/>
      </w:divBdr>
    </w:div>
    <w:div w:id="972752304">
      <w:bodyDiv w:val="1"/>
      <w:marLeft w:val="0"/>
      <w:marRight w:val="0"/>
      <w:marTop w:val="0"/>
      <w:marBottom w:val="0"/>
      <w:divBdr>
        <w:top w:val="none" w:sz="0" w:space="0" w:color="auto"/>
        <w:left w:val="none" w:sz="0" w:space="0" w:color="auto"/>
        <w:bottom w:val="none" w:sz="0" w:space="0" w:color="auto"/>
        <w:right w:val="none" w:sz="0" w:space="0" w:color="auto"/>
      </w:divBdr>
    </w:div>
    <w:div w:id="982975123">
      <w:bodyDiv w:val="1"/>
      <w:marLeft w:val="0"/>
      <w:marRight w:val="0"/>
      <w:marTop w:val="0"/>
      <w:marBottom w:val="0"/>
      <w:divBdr>
        <w:top w:val="none" w:sz="0" w:space="0" w:color="auto"/>
        <w:left w:val="none" w:sz="0" w:space="0" w:color="auto"/>
        <w:bottom w:val="none" w:sz="0" w:space="0" w:color="auto"/>
        <w:right w:val="none" w:sz="0" w:space="0" w:color="auto"/>
      </w:divBdr>
    </w:div>
    <w:div w:id="1008941214">
      <w:bodyDiv w:val="1"/>
      <w:marLeft w:val="0"/>
      <w:marRight w:val="0"/>
      <w:marTop w:val="0"/>
      <w:marBottom w:val="0"/>
      <w:divBdr>
        <w:top w:val="none" w:sz="0" w:space="0" w:color="auto"/>
        <w:left w:val="none" w:sz="0" w:space="0" w:color="auto"/>
        <w:bottom w:val="none" w:sz="0" w:space="0" w:color="auto"/>
        <w:right w:val="none" w:sz="0" w:space="0" w:color="auto"/>
      </w:divBdr>
    </w:div>
    <w:div w:id="1022197715">
      <w:bodyDiv w:val="1"/>
      <w:marLeft w:val="0"/>
      <w:marRight w:val="0"/>
      <w:marTop w:val="0"/>
      <w:marBottom w:val="0"/>
      <w:divBdr>
        <w:top w:val="none" w:sz="0" w:space="0" w:color="auto"/>
        <w:left w:val="none" w:sz="0" w:space="0" w:color="auto"/>
        <w:bottom w:val="none" w:sz="0" w:space="0" w:color="auto"/>
        <w:right w:val="none" w:sz="0" w:space="0" w:color="auto"/>
      </w:divBdr>
    </w:div>
    <w:div w:id="1060902563">
      <w:bodyDiv w:val="1"/>
      <w:marLeft w:val="0"/>
      <w:marRight w:val="0"/>
      <w:marTop w:val="0"/>
      <w:marBottom w:val="0"/>
      <w:divBdr>
        <w:top w:val="none" w:sz="0" w:space="0" w:color="auto"/>
        <w:left w:val="none" w:sz="0" w:space="0" w:color="auto"/>
        <w:bottom w:val="none" w:sz="0" w:space="0" w:color="auto"/>
        <w:right w:val="none" w:sz="0" w:space="0" w:color="auto"/>
      </w:divBdr>
    </w:div>
    <w:div w:id="1167475556">
      <w:bodyDiv w:val="1"/>
      <w:marLeft w:val="0"/>
      <w:marRight w:val="0"/>
      <w:marTop w:val="0"/>
      <w:marBottom w:val="0"/>
      <w:divBdr>
        <w:top w:val="none" w:sz="0" w:space="0" w:color="auto"/>
        <w:left w:val="none" w:sz="0" w:space="0" w:color="auto"/>
        <w:bottom w:val="none" w:sz="0" w:space="0" w:color="auto"/>
        <w:right w:val="none" w:sz="0" w:space="0" w:color="auto"/>
      </w:divBdr>
      <w:divsChild>
        <w:div w:id="1735084469">
          <w:marLeft w:val="0"/>
          <w:marRight w:val="0"/>
          <w:marTop w:val="0"/>
          <w:marBottom w:val="0"/>
          <w:divBdr>
            <w:top w:val="none" w:sz="0" w:space="0" w:color="auto"/>
            <w:left w:val="none" w:sz="0" w:space="0" w:color="auto"/>
            <w:bottom w:val="none" w:sz="0" w:space="0" w:color="auto"/>
            <w:right w:val="none" w:sz="0" w:space="0" w:color="auto"/>
          </w:divBdr>
          <w:divsChild>
            <w:div w:id="1879076624">
              <w:marLeft w:val="0"/>
              <w:marRight w:val="0"/>
              <w:marTop w:val="0"/>
              <w:marBottom w:val="0"/>
              <w:divBdr>
                <w:top w:val="none" w:sz="0" w:space="0" w:color="auto"/>
                <w:left w:val="none" w:sz="0" w:space="0" w:color="auto"/>
                <w:bottom w:val="none" w:sz="0" w:space="0" w:color="auto"/>
                <w:right w:val="none" w:sz="0" w:space="0" w:color="auto"/>
              </w:divBdr>
              <w:divsChild>
                <w:div w:id="1368291933">
                  <w:marLeft w:val="0"/>
                  <w:marRight w:val="0"/>
                  <w:marTop w:val="0"/>
                  <w:marBottom w:val="0"/>
                  <w:divBdr>
                    <w:top w:val="none" w:sz="0" w:space="0" w:color="auto"/>
                    <w:left w:val="none" w:sz="0" w:space="0" w:color="auto"/>
                    <w:bottom w:val="none" w:sz="0" w:space="0" w:color="auto"/>
                    <w:right w:val="none" w:sz="0" w:space="0" w:color="auto"/>
                  </w:divBdr>
                  <w:divsChild>
                    <w:div w:id="832910555">
                      <w:marLeft w:val="0"/>
                      <w:marRight w:val="0"/>
                      <w:marTop w:val="0"/>
                      <w:marBottom w:val="150"/>
                      <w:divBdr>
                        <w:top w:val="none" w:sz="0" w:space="0" w:color="auto"/>
                        <w:left w:val="none" w:sz="0" w:space="0" w:color="auto"/>
                        <w:bottom w:val="none" w:sz="0" w:space="0" w:color="auto"/>
                        <w:right w:val="none" w:sz="0" w:space="0" w:color="auto"/>
                      </w:divBdr>
                      <w:divsChild>
                        <w:div w:id="2119981584">
                          <w:marLeft w:val="0"/>
                          <w:marRight w:val="0"/>
                          <w:marTop w:val="0"/>
                          <w:marBottom w:val="0"/>
                          <w:divBdr>
                            <w:top w:val="none" w:sz="0" w:space="0" w:color="auto"/>
                            <w:left w:val="none" w:sz="0" w:space="0" w:color="auto"/>
                            <w:bottom w:val="none" w:sz="0" w:space="0" w:color="auto"/>
                            <w:right w:val="none" w:sz="0" w:space="0" w:color="auto"/>
                          </w:divBdr>
                          <w:divsChild>
                            <w:div w:id="799956988">
                              <w:marLeft w:val="0"/>
                              <w:marRight w:val="0"/>
                              <w:marTop w:val="0"/>
                              <w:marBottom w:val="0"/>
                              <w:divBdr>
                                <w:top w:val="none" w:sz="0" w:space="0" w:color="auto"/>
                                <w:left w:val="none" w:sz="0" w:space="0" w:color="auto"/>
                                <w:bottom w:val="none" w:sz="0" w:space="0" w:color="auto"/>
                                <w:right w:val="none" w:sz="0" w:space="0" w:color="auto"/>
                              </w:divBdr>
                              <w:divsChild>
                                <w:div w:id="1856070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68192297">
          <w:marLeft w:val="0"/>
          <w:marRight w:val="0"/>
          <w:marTop w:val="0"/>
          <w:marBottom w:val="0"/>
          <w:divBdr>
            <w:top w:val="none" w:sz="0" w:space="0" w:color="auto"/>
            <w:left w:val="none" w:sz="0" w:space="0" w:color="auto"/>
            <w:bottom w:val="none" w:sz="0" w:space="0" w:color="auto"/>
            <w:right w:val="none" w:sz="0" w:space="0" w:color="auto"/>
          </w:divBdr>
          <w:divsChild>
            <w:div w:id="2035109576">
              <w:marLeft w:val="0"/>
              <w:marRight w:val="0"/>
              <w:marTop w:val="0"/>
              <w:marBottom w:val="0"/>
              <w:divBdr>
                <w:top w:val="none" w:sz="0" w:space="0" w:color="auto"/>
                <w:left w:val="none" w:sz="0" w:space="0" w:color="auto"/>
                <w:bottom w:val="none" w:sz="0" w:space="0" w:color="auto"/>
                <w:right w:val="none" w:sz="0" w:space="0" w:color="auto"/>
              </w:divBdr>
              <w:divsChild>
                <w:div w:id="9969586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4907717">
      <w:bodyDiv w:val="1"/>
      <w:marLeft w:val="0"/>
      <w:marRight w:val="0"/>
      <w:marTop w:val="0"/>
      <w:marBottom w:val="0"/>
      <w:divBdr>
        <w:top w:val="none" w:sz="0" w:space="0" w:color="auto"/>
        <w:left w:val="none" w:sz="0" w:space="0" w:color="auto"/>
        <w:bottom w:val="none" w:sz="0" w:space="0" w:color="auto"/>
        <w:right w:val="none" w:sz="0" w:space="0" w:color="auto"/>
      </w:divBdr>
    </w:div>
    <w:div w:id="1243637309">
      <w:bodyDiv w:val="1"/>
      <w:marLeft w:val="0"/>
      <w:marRight w:val="0"/>
      <w:marTop w:val="0"/>
      <w:marBottom w:val="0"/>
      <w:divBdr>
        <w:top w:val="none" w:sz="0" w:space="0" w:color="auto"/>
        <w:left w:val="none" w:sz="0" w:space="0" w:color="auto"/>
        <w:bottom w:val="none" w:sz="0" w:space="0" w:color="auto"/>
        <w:right w:val="none" w:sz="0" w:space="0" w:color="auto"/>
      </w:divBdr>
    </w:div>
    <w:div w:id="1245914021">
      <w:bodyDiv w:val="1"/>
      <w:marLeft w:val="0"/>
      <w:marRight w:val="0"/>
      <w:marTop w:val="0"/>
      <w:marBottom w:val="0"/>
      <w:divBdr>
        <w:top w:val="none" w:sz="0" w:space="0" w:color="auto"/>
        <w:left w:val="none" w:sz="0" w:space="0" w:color="auto"/>
        <w:bottom w:val="none" w:sz="0" w:space="0" w:color="auto"/>
        <w:right w:val="none" w:sz="0" w:space="0" w:color="auto"/>
      </w:divBdr>
    </w:div>
    <w:div w:id="1247419954">
      <w:bodyDiv w:val="1"/>
      <w:marLeft w:val="0"/>
      <w:marRight w:val="0"/>
      <w:marTop w:val="0"/>
      <w:marBottom w:val="0"/>
      <w:divBdr>
        <w:top w:val="none" w:sz="0" w:space="0" w:color="auto"/>
        <w:left w:val="none" w:sz="0" w:space="0" w:color="auto"/>
        <w:bottom w:val="none" w:sz="0" w:space="0" w:color="auto"/>
        <w:right w:val="none" w:sz="0" w:space="0" w:color="auto"/>
      </w:divBdr>
    </w:div>
    <w:div w:id="1296763755">
      <w:bodyDiv w:val="1"/>
      <w:marLeft w:val="0"/>
      <w:marRight w:val="0"/>
      <w:marTop w:val="0"/>
      <w:marBottom w:val="0"/>
      <w:divBdr>
        <w:top w:val="none" w:sz="0" w:space="0" w:color="auto"/>
        <w:left w:val="none" w:sz="0" w:space="0" w:color="auto"/>
        <w:bottom w:val="none" w:sz="0" w:space="0" w:color="auto"/>
        <w:right w:val="none" w:sz="0" w:space="0" w:color="auto"/>
      </w:divBdr>
    </w:div>
    <w:div w:id="1330476337">
      <w:bodyDiv w:val="1"/>
      <w:marLeft w:val="0"/>
      <w:marRight w:val="0"/>
      <w:marTop w:val="0"/>
      <w:marBottom w:val="0"/>
      <w:divBdr>
        <w:top w:val="none" w:sz="0" w:space="0" w:color="auto"/>
        <w:left w:val="none" w:sz="0" w:space="0" w:color="auto"/>
        <w:bottom w:val="none" w:sz="0" w:space="0" w:color="auto"/>
        <w:right w:val="none" w:sz="0" w:space="0" w:color="auto"/>
      </w:divBdr>
    </w:div>
    <w:div w:id="1421636227">
      <w:bodyDiv w:val="1"/>
      <w:marLeft w:val="0"/>
      <w:marRight w:val="0"/>
      <w:marTop w:val="0"/>
      <w:marBottom w:val="0"/>
      <w:divBdr>
        <w:top w:val="none" w:sz="0" w:space="0" w:color="auto"/>
        <w:left w:val="none" w:sz="0" w:space="0" w:color="auto"/>
        <w:bottom w:val="none" w:sz="0" w:space="0" w:color="auto"/>
        <w:right w:val="none" w:sz="0" w:space="0" w:color="auto"/>
      </w:divBdr>
      <w:divsChild>
        <w:div w:id="192692694">
          <w:marLeft w:val="0"/>
          <w:marRight w:val="0"/>
          <w:marTop w:val="0"/>
          <w:marBottom w:val="0"/>
          <w:divBdr>
            <w:top w:val="none" w:sz="0" w:space="0" w:color="auto"/>
            <w:left w:val="none" w:sz="0" w:space="0" w:color="auto"/>
            <w:bottom w:val="none" w:sz="0" w:space="0" w:color="auto"/>
            <w:right w:val="none" w:sz="0" w:space="0" w:color="auto"/>
          </w:divBdr>
          <w:divsChild>
            <w:div w:id="381558439">
              <w:marLeft w:val="0"/>
              <w:marRight w:val="0"/>
              <w:marTop w:val="0"/>
              <w:marBottom w:val="0"/>
              <w:divBdr>
                <w:top w:val="none" w:sz="0" w:space="0" w:color="auto"/>
                <w:left w:val="none" w:sz="0" w:space="0" w:color="auto"/>
                <w:bottom w:val="none" w:sz="0" w:space="0" w:color="auto"/>
                <w:right w:val="none" w:sz="0" w:space="0" w:color="auto"/>
              </w:divBdr>
              <w:divsChild>
                <w:div w:id="969552256">
                  <w:marLeft w:val="0"/>
                  <w:marRight w:val="0"/>
                  <w:marTop w:val="0"/>
                  <w:marBottom w:val="0"/>
                  <w:divBdr>
                    <w:top w:val="none" w:sz="0" w:space="0" w:color="auto"/>
                    <w:left w:val="none" w:sz="0" w:space="0" w:color="auto"/>
                    <w:bottom w:val="none" w:sz="0" w:space="0" w:color="auto"/>
                    <w:right w:val="none" w:sz="0" w:space="0" w:color="auto"/>
                  </w:divBdr>
                  <w:divsChild>
                    <w:div w:id="33889634">
                      <w:marLeft w:val="0"/>
                      <w:marRight w:val="0"/>
                      <w:marTop w:val="0"/>
                      <w:marBottom w:val="0"/>
                      <w:divBdr>
                        <w:top w:val="none" w:sz="0" w:space="0" w:color="auto"/>
                        <w:left w:val="none" w:sz="0" w:space="0" w:color="auto"/>
                        <w:bottom w:val="none" w:sz="0" w:space="0" w:color="auto"/>
                        <w:right w:val="none" w:sz="0" w:space="0" w:color="auto"/>
                      </w:divBdr>
                      <w:divsChild>
                        <w:div w:id="1617911194">
                          <w:marLeft w:val="0"/>
                          <w:marRight w:val="0"/>
                          <w:marTop w:val="0"/>
                          <w:marBottom w:val="0"/>
                          <w:divBdr>
                            <w:top w:val="none" w:sz="0" w:space="0" w:color="auto"/>
                            <w:left w:val="none" w:sz="0" w:space="0" w:color="auto"/>
                            <w:bottom w:val="none" w:sz="0" w:space="0" w:color="auto"/>
                            <w:right w:val="none" w:sz="0" w:space="0" w:color="auto"/>
                          </w:divBdr>
                          <w:divsChild>
                            <w:div w:id="1865824946">
                              <w:marLeft w:val="0"/>
                              <w:marRight w:val="0"/>
                              <w:marTop w:val="0"/>
                              <w:marBottom w:val="0"/>
                              <w:divBdr>
                                <w:top w:val="none" w:sz="0" w:space="0" w:color="auto"/>
                                <w:left w:val="none" w:sz="0" w:space="0" w:color="auto"/>
                                <w:bottom w:val="none" w:sz="0" w:space="0" w:color="auto"/>
                                <w:right w:val="none" w:sz="0" w:space="0" w:color="auto"/>
                              </w:divBdr>
                              <w:divsChild>
                                <w:div w:id="1991474451">
                                  <w:marLeft w:val="0"/>
                                  <w:marRight w:val="0"/>
                                  <w:marTop w:val="0"/>
                                  <w:marBottom w:val="0"/>
                                  <w:divBdr>
                                    <w:top w:val="none" w:sz="0" w:space="0" w:color="auto"/>
                                    <w:left w:val="none" w:sz="0" w:space="0" w:color="auto"/>
                                    <w:bottom w:val="none" w:sz="0" w:space="0" w:color="auto"/>
                                    <w:right w:val="none" w:sz="0" w:space="0" w:color="auto"/>
                                  </w:divBdr>
                                  <w:divsChild>
                                    <w:div w:id="893085099">
                                      <w:marLeft w:val="0"/>
                                      <w:marRight w:val="0"/>
                                      <w:marTop w:val="0"/>
                                      <w:marBottom w:val="0"/>
                                      <w:divBdr>
                                        <w:top w:val="none" w:sz="0" w:space="0" w:color="auto"/>
                                        <w:left w:val="none" w:sz="0" w:space="0" w:color="auto"/>
                                        <w:bottom w:val="none" w:sz="0" w:space="0" w:color="auto"/>
                                        <w:right w:val="none" w:sz="0" w:space="0" w:color="auto"/>
                                      </w:divBdr>
                                      <w:divsChild>
                                        <w:div w:id="1775057712">
                                          <w:marLeft w:val="0"/>
                                          <w:marRight w:val="0"/>
                                          <w:marTop w:val="0"/>
                                          <w:marBottom w:val="0"/>
                                          <w:divBdr>
                                            <w:top w:val="none" w:sz="0" w:space="0" w:color="auto"/>
                                            <w:left w:val="none" w:sz="0" w:space="0" w:color="auto"/>
                                            <w:bottom w:val="none" w:sz="0" w:space="0" w:color="auto"/>
                                            <w:right w:val="none" w:sz="0" w:space="0" w:color="auto"/>
                                          </w:divBdr>
                                          <w:divsChild>
                                            <w:div w:id="979260798">
                                              <w:marLeft w:val="0"/>
                                              <w:marRight w:val="0"/>
                                              <w:marTop w:val="0"/>
                                              <w:marBottom w:val="0"/>
                                              <w:divBdr>
                                                <w:top w:val="none" w:sz="0" w:space="0" w:color="auto"/>
                                                <w:left w:val="none" w:sz="0" w:space="0" w:color="auto"/>
                                                <w:bottom w:val="none" w:sz="0" w:space="0" w:color="auto"/>
                                                <w:right w:val="none" w:sz="0" w:space="0" w:color="auto"/>
                                              </w:divBdr>
                                              <w:divsChild>
                                                <w:div w:id="1388190343">
                                                  <w:marLeft w:val="0"/>
                                                  <w:marRight w:val="0"/>
                                                  <w:marTop w:val="0"/>
                                                  <w:marBottom w:val="0"/>
                                                  <w:divBdr>
                                                    <w:top w:val="none" w:sz="0" w:space="0" w:color="auto"/>
                                                    <w:left w:val="none" w:sz="0" w:space="0" w:color="auto"/>
                                                    <w:bottom w:val="none" w:sz="0" w:space="0" w:color="auto"/>
                                                    <w:right w:val="none" w:sz="0" w:space="0" w:color="auto"/>
                                                  </w:divBdr>
                                                  <w:divsChild>
                                                    <w:div w:id="111486150">
                                                      <w:marLeft w:val="0"/>
                                                      <w:marRight w:val="0"/>
                                                      <w:marTop w:val="0"/>
                                                      <w:marBottom w:val="0"/>
                                                      <w:divBdr>
                                                        <w:top w:val="none" w:sz="0" w:space="0" w:color="auto"/>
                                                        <w:left w:val="none" w:sz="0" w:space="0" w:color="auto"/>
                                                        <w:bottom w:val="none" w:sz="0" w:space="0" w:color="auto"/>
                                                        <w:right w:val="none" w:sz="0" w:space="0" w:color="auto"/>
                                                      </w:divBdr>
                                                      <w:divsChild>
                                                        <w:div w:id="183371103">
                                                          <w:marLeft w:val="0"/>
                                                          <w:marRight w:val="0"/>
                                                          <w:marTop w:val="0"/>
                                                          <w:marBottom w:val="0"/>
                                                          <w:divBdr>
                                                            <w:top w:val="none" w:sz="0" w:space="0" w:color="auto"/>
                                                            <w:left w:val="none" w:sz="0" w:space="0" w:color="auto"/>
                                                            <w:bottom w:val="none" w:sz="0" w:space="0" w:color="auto"/>
                                                            <w:right w:val="none" w:sz="0" w:space="0" w:color="auto"/>
                                                          </w:divBdr>
                                                          <w:divsChild>
                                                            <w:div w:id="858155513">
                                                              <w:marLeft w:val="0"/>
                                                              <w:marRight w:val="0"/>
                                                              <w:marTop w:val="0"/>
                                                              <w:marBottom w:val="0"/>
                                                              <w:divBdr>
                                                                <w:top w:val="none" w:sz="0" w:space="0" w:color="auto"/>
                                                                <w:left w:val="none" w:sz="0" w:space="0" w:color="auto"/>
                                                                <w:bottom w:val="none" w:sz="0" w:space="0" w:color="auto"/>
                                                                <w:right w:val="none" w:sz="0" w:space="0" w:color="auto"/>
                                                              </w:divBdr>
                                                              <w:divsChild>
                                                                <w:div w:id="1853717080">
                                                                  <w:marLeft w:val="0"/>
                                                                  <w:marRight w:val="0"/>
                                                                  <w:marTop w:val="0"/>
                                                                  <w:marBottom w:val="0"/>
                                                                  <w:divBdr>
                                                                    <w:top w:val="none" w:sz="0" w:space="0" w:color="auto"/>
                                                                    <w:left w:val="none" w:sz="0" w:space="0" w:color="auto"/>
                                                                    <w:bottom w:val="none" w:sz="0" w:space="0" w:color="auto"/>
                                                                    <w:right w:val="none" w:sz="0" w:space="0" w:color="auto"/>
                                                                  </w:divBdr>
                                                                  <w:divsChild>
                                                                    <w:div w:id="1425490241">
                                                                      <w:marLeft w:val="0"/>
                                                                      <w:marRight w:val="0"/>
                                                                      <w:marTop w:val="0"/>
                                                                      <w:marBottom w:val="0"/>
                                                                      <w:divBdr>
                                                                        <w:top w:val="none" w:sz="0" w:space="0" w:color="auto"/>
                                                                        <w:left w:val="none" w:sz="0" w:space="0" w:color="auto"/>
                                                                        <w:bottom w:val="none" w:sz="0" w:space="0" w:color="auto"/>
                                                                        <w:right w:val="none" w:sz="0" w:space="0" w:color="auto"/>
                                                                      </w:divBdr>
                                                                      <w:divsChild>
                                                                        <w:div w:id="13391146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557623229">
      <w:bodyDiv w:val="1"/>
      <w:marLeft w:val="0"/>
      <w:marRight w:val="0"/>
      <w:marTop w:val="0"/>
      <w:marBottom w:val="0"/>
      <w:divBdr>
        <w:top w:val="none" w:sz="0" w:space="0" w:color="auto"/>
        <w:left w:val="none" w:sz="0" w:space="0" w:color="auto"/>
        <w:bottom w:val="none" w:sz="0" w:space="0" w:color="auto"/>
        <w:right w:val="none" w:sz="0" w:space="0" w:color="auto"/>
      </w:divBdr>
    </w:div>
    <w:div w:id="1572428023">
      <w:bodyDiv w:val="1"/>
      <w:marLeft w:val="0"/>
      <w:marRight w:val="0"/>
      <w:marTop w:val="0"/>
      <w:marBottom w:val="0"/>
      <w:divBdr>
        <w:top w:val="none" w:sz="0" w:space="0" w:color="auto"/>
        <w:left w:val="none" w:sz="0" w:space="0" w:color="auto"/>
        <w:bottom w:val="none" w:sz="0" w:space="0" w:color="auto"/>
        <w:right w:val="none" w:sz="0" w:space="0" w:color="auto"/>
      </w:divBdr>
    </w:div>
    <w:div w:id="1608539241">
      <w:bodyDiv w:val="1"/>
      <w:marLeft w:val="0"/>
      <w:marRight w:val="0"/>
      <w:marTop w:val="0"/>
      <w:marBottom w:val="0"/>
      <w:divBdr>
        <w:top w:val="none" w:sz="0" w:space="0" w:color="auto"/>
        <w:left w:val="none" w:sz="0" w:space="0" w:color="auto"/>
        <w:bottom w:val="none" w:sz="0" w:space="0" w:color="auto"/>
        <w:right w:val="none" w:sz="0" w:space="0" w:color="auto"/>
      </w:divBdr>
      <w:divsChild>
        <w:div w:id="118495543">
          <w:marLeft w:val="0"/>
          <w:marRight w:val="0"/>
          <w:marTop w:val="0"/>
          <w:marBottom w:val="0"/>
          <w:divBdr>
            <w:top w:val="none" w:sz="0" w:space="0" w:color="auto"/>
            <w:left w:val="none" w:sz="0" w:space="0" w:color="auto"/>
            <w:bottom w:val="none" w:sz="0" w:space="0" w:color="auto"/>
            <w:right w:val="none" w:sz="0" w:space="0" w:color="auto"/>
          </w:divBdr>
          <w:divsChild>
            <w:div w:id="575939617">
              <w:marLeft w:val="0"/>
              <w:marRight w:val="0"/>
              <w:marTop w:val="0"/>
              <w:marBottom w:val="0"/>
              <w:divBdr>
                <w:top w:val="none" w:sz="0" w:space="0" w:color="auto"/>
                <w:left w:val="none" w:sz="0" w:space="0" w:color="auto"/>
                <w:bottom w:val="none" w:sz="0" w:space="0" w:color="auto"/>
                <w:right w:val="none" w:sz="0" w:space="0" w:color="auto"/>
              </w:divBdr>
              <w:divsChild>
                <w:div w:id="1837064630">
                  <w:marLeft w:val="0"/>
                  <w:marRight w:val="0"/>
                  <w:marTop w:val="0"/>
                  <w:marBottom w:val="0"/>
                  <w:divBdr>
                    <w:top w:val="none" w:sz="0" w:space="0" w:color="auto"/>
                    <w:left w:val="none" w:sz="0" w:space="0" w:color="auto"/>
                    <w:bottom w:val="none" w:sz="0" w:space="0" w:color="auto"/>
                    <w:right w:val="none" w:sz="0" w:space="0" w:color="auto"/>
                  </w:divBdr>
                  <w:divsChild>
                    <w:div w:id="951322844">
                      <w:marLeft w:val="0"/>
                      <w:marRight w:val="0"/>
                      <w:marTop w:val="0"/>
                      <w:marBottom w:val="0"/>
                      <w:divBdr>
                        <w:top w:val="none" w:sz="0" w:space="0" w:color="auto"/>
                        <w:left w:val="none" w:sz="0" w:space="0" w:color="auto"/>
                        <w:bottom w:val="none" w:sz="0" w:space="0" w:color="auto"/>
                        <w:right w:val="none" w:sz="0" w:space="0" w:color="auto"/>
                      </w:divBdr>
                      <w:divsChild>
                        <w:div w:id="7746400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08484144">
      <w:bodyDiv w:val="1"/>
      <w:marLeft w:val="0"/>
      <w:marRight w:val="0"/>
      <w:marTop w:val="0"/>
      <w:marBottom w:val="0"/>
      <w:divBdr>
        <w:top w:val="none" w:sz="0" w:space="0" w:color="auto"/>
        <w:left w:val="none" w:sz="0" w:space="0" w:color="auto"/>
        <w:bottom w:val="none" w:sz="0" w:space="0" w:color="auto"/>
        <w:right w:val="none" w:sz="0" w:space="0" w:color="auto"/>
      </w:divBdr>
    </w:div>
    <w:div w:id="1726563113">
      <w:bodyDiv w:val="1"/>
      <w:marLeft w:val="0"/>
      <w:marRight w:val="0"/>
      <w:marTop w:val="0"/>
      <w:marBottom w:val="0"/>
      <w:divBdr>
        <w:top w:val="none" w:sz="0" w:space="0" w:color="auto"/>
        <w:left w:val="none" w:sz="0" w:space="0" w:color="auto"/>
        <w:bottom w:val="none" w:sz="0" w:space="0" w:color="auto"/>
        <w:right w:val="none" w:sz="0" w:space="0" w:color="auto"/>
      </w:divBdr>
    </w:div>
    <w:div w:id="1760100822">
      <w:bodyDiv w:val="1"/>
      <w:marLeft w:val="0"/>
      <w:marRight w:val="0"/>
      <w:marTop w:val="0"/>
      <w:marBottom w:val="0"/>
      <w:divBdr>
        <w:top w:val="none" w:sz="0" w:space="0" w:color="auto"/>
        <w:left w:val="none" w:sz="0" w:space="0" w:color="auto"/>
        <w:bottom w:val="none" w:sz="0" w:space="0" w:color="auto"/>
        <w:right w:val="none" w:sz="0" w:space="0" w:color="auto"/>
      </w:divBdr>
    </w:div>
    <w:div w:id="1805392815">
      <w:bodyDiv w:val="1"/>
      <w:marLeft w:val="0"/>
      <w:marRight w:val="0"/>
      <w:marTop w:val="0"/>
      <w:marBottom w:val="0"/>
      <w:divBdr>
        <w:top w:val="none" w:sz="0" w:space="0" w:color="auto"/>
        <w:left w:val="none" w:sz="0" w:space="0" w:color="auto"/>
        <w:bottom w:val="none" w:sz="0" w:space="0" w:color="auto"/>
        <w:right w:val="none" w:sz="0" w:space="0" w:color="auto"/>
      </w:divBdr>
    </w:div>
    <w:div w:id="1866942036">
      <w:bodyDiv w:val="1"/>
      <w:marLeft w:val="0"/>
      <w:marRight w:val="0"/>
      <w:marTop w:val="0"/>
      <w:marBottom w:val="0"/>
      <w:divBdr>
        <w:top w:val="none" w:sz="0" w:space="0" w:color="auto"/>
        <w:left w:val="none" w:sz="0" w:space="0" w:color="auto"/>
        <w:bottom w:val="none" w:sz="0" w:space="0" w:color="auto"/>
        <w:right w:val="none" w:sz="0" w:space="0" w:color="auto"/>
      </w:divBdr>
    </w:div>
    <w:div w:id="1903829914">
      <w:bodyDiv w:val="1"/>
      <w:marLeft w:val="0"/>
      <w:marRight w:val="0"/>
      <w:marTop w:val="0"/>
      <w:marBottom w:val="0"/>
      <w:divBdr>
        <w:top w:val="none" w:sz="0" w:space="0" w:color="auto"/>
        <w:left w:val="none" w:sz="0" w:space="0" w:color="auto"/>
        <w:bottom w:val="none" w:sz="0" w:space="0" w:color="auto"/>
        <w:right w:val="none" w:sz="0" w:space="0" w:color="auto"/>
      </w:divBdr>
    </w:div>
    <w:div w:id="19767200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gopass.travel" TargetMode="External"/><Relationship Id="rId13" Type="http://schemas.openxmlformats.org/officeDocument/2006/relationships/hyperlink" Target="http://www.skijested.cz"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jasna.sk"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vt.sk"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www.gopass.travel/gopass-investors-club" TargetMode="External"/><Relationship Id="rId4" Type="http://schemas.openxmlformats.org/officeDocument/2006/relationships/settings" Target="settings.xml"/><Relationship Id="rId9" Type="http://schemas.openxmlformats.org/officeDocument/2006/relationships/hyperlink" Target="http://www.gopass.travel" TargetMode="External"/><Relationship Id="rId14" Type="http://schemas.openxmlformats.org/officeDocument/2006/relationships/hyperlink" Target="http://www.skijested.cz" TargetMode="Externa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A36BBD2-AFD1-4C3E-8156-B94721FF3A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386</TotalTime>
  <Pages>1</Pages>
  <Words>3901</Words>
  <Characters>19937</Characters>
  <Application>Microsoft Office Word</Application>
  <DocSecurity>0</DocSecurity>
  <Lines>349</Lines>
  <Paragraphs>161</Paragraphs>
  <ScaleCrop>false</ScaleCrop>
  <HeadingPairs>
    <vt:vector size="6" baseType="variant">
      <vt:variant>
        <vt:lpstr>Názov</vt:lpstr>
      </vt:variant>
      <vt:variant>
        <vt:i4>1</vt:i4>
      </vt:variant>
      <vt:variant>
        <vt:lpstr>Název</vt:lpstr>
      </vt:variant>
      <vt:variant>
        <vt:i4>1</vt:i4>
      </vt:variant>
      <vt:variant>
        <vt:lpstr>Title</vt:lpstr>
      </vt:variant>
      <vt:variant>
        <vt:i4>1</vt:i4>
      </vt:variant>
    </vt:vector>
  </HeadingPairs>
  <TitlesOfParts>
    <vt:vector size="3" baseType="lpstr">
      <vt:lpstr>I</vt:lpstr>
      <vt:lpstr>I</vt:lpstr>
      <vt:lpstr>I</vt:lpstr>
    </vt:vector>
  </TitlesOfParts>
  <Company>Glatzová &amp; Co.</Company>
  <LinksUpToDate>false</LinksUpToDate>
  <CharactersWithSpaces>23677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dc:title>
  <dc:creator>GCO</dc:creator>
  <cp:lastModifiedBy>Tina</cp:lastModifiedBy>
  <cp:revision>23</cp:revision>
  <cp:lastPrinted>2025-05-26T10:01:00Z</cp:lastPrinted>
  <dcterms:created xsi:type="dcterms:W3CDTF">2025-05-26T10:01:00Z</dcterms:created>
  <dcterms:modified xsi:type="dcterms:W3CDTF">2025-06-03T05:32:00Z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52e298c8-50f6-4d55-a1c9-5defeab576ba</vt:lpwstr>
  </property>
</Properties>
</file>