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6F17ED" w14:textId="77777777" w:rsidR="00790E05" w:rsidRPr="005008CE" w:rsidRDefault="00261088" w:rsidP="00F6490F">
      <w:pPr>
        <w:pStyle w:val="Heading1"/>
        <w:jc w:val="center"/>
        <w:rPr>
          <w:rFonts w:ascii="Arial" w:hAnsi="Arial" w:cs="Arial"/>
          <w:color w:val="7030A0"/>
          <w:sz w:val="28"/>
          <w:szCs w:val="28"/>
        </w:rPr>
      </w:pPr>
      <w:r>
        <w:rPr>
          <w:rFonts w:ascii="Arial" w:hAnsi="Arial" w:cs="Arial"/>
          <w:color w:val="7030A0"/>
          <w:sz w:val="28"/>
          <w:szCs w:val="28"/>
        </w:rPr>
        <w:t>Prize Promotion Terms and Conditions</w:t>
      </w:r>
    </w:p>
    <w:p w14:paraId="2AF5E359" w14:textId="77777777" w:rsidR="00477F01" w:rsidRDefault="00477F01" w:rsidP="002D08E4">
      <w:pPr>
        <w:spacing w:after="120"/>
        <w:jc w:val="both"/>
        <w:rPr>
          <w:rFonts w:ascii="Arial" w:hAnsi="Arial" w:cs="Arial"/>
          <w:b/>
          <w:bCs/>
          <w:sz w:val="20"/>
          <w:szCs w:val="20"/>
          <w:highlight w:val="yellow"/>
        </w:rPr>
      </w:pPr>
    </w:p>
    <w:p w14:paraId="00A5D0A6" w14:textId="18D838B8" w:rsidR="004D1328" w:rsidRDefault="00486223" w:rsidP="002D08E4">
      <w:pPr>
        <w:spacing w:after="120"/>
        <w:jc w:val="both"/>
        <w:rPr>
          <w:rFonts w:ascii="Arial" w:hAnsi="Arial" w:cs="Arial"/>
          <w:b/>
          <w:bCs/>
          <w:sz w:val="20"/>
          <w:szCs w:val="20"/>
        </w:rPr>
      </w:pPr>
      <w:r>
        <w:rPr>
          <w:rFonts w:ascii="Arial" w:hAnsi="Arial" w:cs="Arial"/>
          <w:b/>
          <w:bCs/>
          <w:sz w:val="20"/>
          <w:szCs w:val="20"/>
        </w:rPr>
        <w:t xml:space="preserve">England tickets prize promotion for </w:t>
      </w:r>
      <w:r w:rsidRPr="00DC3A79">
        <w:rPr>
          <w:rFonts w:ascii="Arial" w:hAnsi="Arial" w:cs="Arial"/>
          <w:b/>
          <w:bCs/>
          <w:sz w:val="20"/>
          <w:szCs w:val="20"/>
        </w:rPr>
        <w:t>September Rewar</w:t>
      </w:r>
      <w:r w:rsidR="00A3646E">
        <w:rPr>
          <w:rFonts w:ascii="Arial" w:hAnsi="Arial" w:cs="Arial"/>
          <w:b/>
          <w:bCs/>
          <w:sz w:val="20"/>
          <w:szCs w:val="20"/>
        </w:rPr>
        <w:t xml:space="preserve">ds Unlocked </w:t>
      </w:r>
      <w:r w:rsidRPr="00DC3A79">
        <w:rPr>
          <w:rFonts w:ascii="Arial" w:hAnsi="Arial" w:cs="Arial"/>
          <w:b/>
          <w:bCs/>
          <w:sz w:val="20"/>
          <w:szCs w:val="20"/>
        </w:rPr>
        <w:t>– Wembley</w:t>
      </w:r>
      <w:r w:rsidR="00A3646E">
        <w:rPr>
          <w:rFonts w:ascii="Arial" w:hAnsi="Arial" w:cs="Arial"/>
          <w:b/>
          <w:bCs/>
          <w:sz w:val="20"/>
          <w:szCs w:val="20"/>
        </w:rPr>
        <w:t xml:space="preserve">, </w:t>
      </w:r>
      <w:r w:rsidRPr="00DC3A79">
        <w:rPr>
          <w:rFonts w:ascii="Arial" w:hAnsi="Arial" w:cs="Arial"/>
          <w:b/>
          <w:bCs/>
          <w:sz w:val="20"/>
          <w:szCs w:val="20"/>
        </w:rPr>
        <w:t>Play on the Pitch</w:t>
      </w:r>
      <w:r w:rsidR="00A3646E">
        <w:rPr>
          <w:rFonts w:ascii="Arial" w:hAnsi="Arial" w:cs="Arial"/>
          <w:b/>
          <w:bCs/>
          <w:sz w:val="20"/>
          <w:szCs w:val="20"/>
        </w:rPr>
        <w:t xml:space="preserve"> </w:t>
      </w:r>
    </w:p>
    <w:p w14:paraId="750CEF4B" w14:textId="77777777" w:rsidR="00AC75D4" w:rsidRDefault="00AC75D4" w:rsidP="002D08E4">
      <w:pPr>
        <w:spacing w:after="120"/>
        <w:jc w:val="both"/>
        <w:rPr>
          <w:rFonts w:ascii="Arial" w:hAnsi="Arial" w:cs="Arial"/>
          <w:b/>
          <w:bCs/>
          <w:sz w:val="20"/>
          <w:szCs w:val="20"/>
        </w:rPr>
      </w:pPr>
    </w:p>
    <w:p w14:paraId="0C4514F3" w14:textId="77777777" w:rsidR="00AC75D4" w:rsidRPr="00AC75D4" w:rsidRDefault="00AC75D4" w:rsidP="002D08E4">
      <w:pPr>
        <w:spacing w:after="120"/>
        <w:jc w:val="both"/>
        <w:rPr>
          <w:rFonts w:ascii="Arial" w:hAnsi="Arial" w:cs="Arial"/>
          <w:b/>
          <w:bCs/>
          <w:sz w:val="20"/>
          <w:szCs w:val="20"/>
          <w:u w:val="single"/>
        </w:rPr>
      </w:pPr>
      <w:r>
        <w:rPr>
          <w:rFonts w:ascii="Arial" w:hAnsi="Arial" w:cs="Arial"/>
          <w:b/>
          <w:bCs/>
          <w:sz w:val="20"/>
          <w:szCs w:val="20"/>
          <w:u w:val="single"/>
        </w:rPr>
        <w:t>Terms and Conditions</w:t>
      </w:r>
    </w:p>
    <w:p w14:paraId="514155C4" w14:textId="77777777" w:rsidR="00AC75D4" w:rsidRDefault="00AC75D4" w:rsidP="002D08E4">
      <w:pPr>
        <w:spacing w:after="120"/>
        <w:jc w:val="both"/>
        <w:rPr>
          <w:rFonts w:ascii="Arial" w:hAnsi="Arial" w:cs="Arial"/>
          <w:bCs/>
          <w:sz w:val="20"/>
          <w:szCs w:val="20"/>
        </w:rPr>
      </w:pPr>
    </w:p>
    <w:p w14:paraId="52840F7A" w14:textId="77777777" w:rsidR="00AC75D4" w:rsidRDefault="00AC75D4" w:rsidP="002D08E4">
      <w:pPr>
        <w:spacing w:after="120"/>
        <w:jc w:val="both"/>
        <w:rPr>
          <w:rFonts w:ascii="Arial" w:hAnsi="Arial" w:cs="Arial"/>
          <w:bCs/>
          <w:sz w:val="20"/>
          <w:szCs w:val="20"/>
        </w:rPr>
      </w:pPr>
      <w:r>
        <w:rPr>
          <w:rFonts w:ascii="Arial" w:hAnsi="Arial" w:cs="Arial"/>
          <w:bCs/>
          <w:sz w:val="20"/>
          <w:szCs w:val="20"/>
        </w:rPr>
        <w:t>Where you see capitalised words in the terms and conditions below, the following definitions and descriptions shall apply to such capitalised words:</w:t>
      </w:r>
    </w:p>
    <w:p w14:paraId="2F529BE7" w14:textId="77777777" w:rsidR="00606E13" w:rsidRPr="00177090" w:rsidRDefault="00606E13" w:rsidP="002D08E4">
      <w:pPr>
        <w:spacing w:after="120"/>
        <w:jc w:val="both"/>
        <w:rPr>
          <w:rFonts w:ascii="Arial" w:hAnsi="Arial" w:cs="Arial"/>
          <w:bCs/>
          <w:sz w:val="20"/>
          <w:szCs w:val="20"/>
        </w:rPr>
      </w:pPr>
    </w:p>
    <w:tbl>
      <w:tblPr>
        <w:tblStyle w:val="TableGrid"/>
        <w:tblW w:w="0" w:type="auto"/>
        <w:tblLook w:val="04A0" w:firstRow="1" w:lastRow="0" w:firstColumn="1" w:lastColumn="0" w:noHBand="0" w:noVBand="1"/>
      </w:tblPr>
      <w:tblGrid>
        <w:gridCol w:w="1907"/>
        <w:gridCol w:w="6393"/>
      </w:tblGrid>
      <w:tr w:rsidR="00FE59CF" w14:paraId="112BAD8B" w14:textId="77777777" w:rsidTr="6A1C0C56">
        <w:tc>
          <w:tcPr>
            <w:tcW w:w="1951" w:type="dxa"/>
            <w:tcBorders>
              <w:top w:val="single" w:sz="2" w:space="0" w:color="auto"/>
              <w:left w:val="single" w:sz="2" w:space="0" w:color="auto"/>
              <w:bottom w:val="dotted" w:sz="4" w:space="0" w:color="auto"/>
              <w:right w:val="dotted" w:sz="4" w:space="0" w:color="auto"/>
            </w:tcBorders>
          </w:tcPr>
          <w:p w14:paraId="0F33CBEE" w14:textId="77777777" w:rsidR="00FE59CF" w:rsidRDefault="00FE59CF" w:rsidP="002D08E4">
            <w:pPr>
              <w:spacing w:after="120"/>
              <w:jc w:val="both"/>
              <w:rPr>
                <w:rFonts w:ascii="Arial" w:hAnsi="Arial" w:cs="Arial"/>
                <w:b/>
                <w:bCs/>
                <w:sz w:val="20"/>
                <w:szCs w:val="20"/>
              </w:rPr>
            </w:pPr>
            <w:r>
              <w:rPr>
                <w:rFonts w:ascii="Arial" w:hAnsi="Arial" w:cs="Arial"/>
                <w:b/>
                <w:bCs/>
                <w:sz w:val="20"/>
                <w:szCs w:val="20"/>
              </w:rPr>
              <w:t>Promoter:</w:t>
            </w:r>
          </w:p>
        </w:tc>
        <w:tc>
          <w:tcPr>
            <w:tcW w:w="6571" w:type="dxa"/>
            <w:tcBorders>
              <w:top w:val="single" w:sz="2" w:space="0" w:color="auto"/>
              <w:left w:val="dotted" w:sz="4" w:space="0" w:color="auto"/>
              <w:bottom w:val="dotted" w:sz="4" w:space="0" w:color="auto"/>
              <w:right w:val="single" w:sz="2" w:space="0" w:color="auto"/>
            </w:tcBorders>
          </w:tcPr>
          <w:p w14:paraId="51232939" w14:textId="77777777" w:rsidR="00FE59CF" w:rsidRDefault="007E1E09" w:rsidP="002D08E4">
            <w:pPr>
              <w:spacing w:after="120"/>
              <w:jc w:val="both"/>
              <w:rPr>
                <w:rFonts w:ascii="Arial" w:hAnsi="Arial" w:cs="Arial"/>
                <w:bCs/>
                <w:sz w:val="20"/>
                <w:szCs w:val="20"/>
              </w:rPr>
            </w:pPr>
            <w:r>
              <w:rPr>
                <w:rFonts w:ascii="Arial" w:hAnsi="Arial" w:cs="Arial"/>
                <w:bCs/>
                <w:sz w:val="20"/>
                <w:szCs w:val="20"/>
              </w:rPr>
              <w:t xml:space="preserve">The Football Association Group </w:t>
            </w:r>
          </w:p>
          <w:p w14:paraId="4CF15FA6" w14:textId="77777777" w:rsidR="00DC5099" w:rsidRDefault="00FE59CF" w:rsidP="002D08E4">
            <w:pPr>
              <w:spacing w:after="120"/>
              <w:jc w:val="both"/>
              <w:rPr>
                <w:rFonts w:ascii="Arial" w:hAnsi="Arial" w:cs="Arial"/>
                <w:bCs/>
                <w:sz w:val="20"/>
                <w:szCs w:val="20"/>
              </w:rPr>
            </w:pPr>
            <w:r>
              <w:rPr>
                <w:rFonts w:ascii="Arial" w:hAnsi="Arial" w:cs="Arial"/>
                <w:bCs/>
                <w:sz w:val="20"/>
                <w:szCs w:val="20"/>
              </w:rPr>
              <w:t>(which includes the Football Association Limited, Wembley National Stadium Limited and the National Football Centre Limited).</w:t>
            </w:r>
          </w:p>
          <w:p w14:paraId="62EF4B61" w14:textId="006D5982" w:rsidR="00D779F0" w:rsidRPr="00DC5099" w:rsidRDefault="00CD7014" w:rsidP="002D08E4">
            <w:pPr>
              <w:spacing w:after="120"/>
              <w:jc w:val="both"/>
              <w:rPr>
                <w:rFonts w:ascii="Arial" w:hAnsi="Arial" w:cs="Arial"/>
                <w:bCs/>
                <w:sz w:val="20"/>
                <w:szCs w:val="20"/>
              </w:rPr>
            </w:pPr>
            <w:r>
              <w:rPr>
                <w:rFonts w:ascii="Arial" w:hAnsi="Arial" w:cs="Arial"/>
                <w:bCs/>
                <w:sz w:val="20"/>
                <w:szCs w:val="20"/>
              </w:rPr>
              <w:t>Wembley Stadium, Wembley, London HA9 0WS.</w:t>
            </w:r>
          </w:p>
        </w:tc>
      </w:tr>
      <w:tr w:rsidR="00177090" w14:paraId="55CA647B" w14:textId="77777777" w:rsidTr="6A1C0C56">
        <w:tc>
          <w:tcPr>
            <w:tcW w:w="1951" w:type="dxa"/>
            <w:tcBorders>
              <w:top w:val="dotted" w:sz="4" w:space="0" w:color="auto"/>
              <w:left w:val="single" w:sz="2" w:space="0" w:color="auto"/>
              <w:bottom w:val="dotted" w:sz="4" w:space="0" w:color="auto"/>
              <w:right w:val="dotted" w:sz="4" w:space="0" w:color="auto"/>
            </w:tcBorders>
          </w:tcPr>
          <w:p w14:paraId="53AD7726" w14:textId="77777777" w:rsidR="00177090" w:rsidRDefault="00177090" w:rsidP="002D08E4">
            <w:pPr>
              <w:spacing w:after="120"/>
              <w:jc w:val="both"/>
              <w:rPr>
                <w:rFonts w:ascii="Arial" w:hAnsi="Arial" w:cs="Arial"/>
                <w:b/>
                <w:bCs/>
                <w:sz w:val="20"/>
                <w:szCs w:val="20"/>
              </w:rPr>
            </w:pPr>
            <w:r>
              <w:rPr>
                <w:rFonts w:ascii="Arial" w:hAnsi="Arial" w:cs="Arial"/>
                <w:b/>
                <w:bCs/>
                <w:sz w:val="20"/>
                <w:szCs w:val="20"/>
              </w:rPr>
              <w:t>Opening Date:</w:t>
            </w:r>
          </w:p>
        </w:tc>
        <w:tc>
          <w:tcPr>
            <w:tcW w:w="6571" w:type="dxa"/>
            <w:tcBorders>
              <w:top w:val="dotted" w:sz="4" w:space="0" w:color="auto"/>
              <w:left w:val="dotted" w:sz="4" w:space="0" w:color="auto"/>
              <w:bottom w:val="dotted" w:sz="4" w:space="0" w:color="auto"/>
              <w:right w:val="single" w:sz="2" w:space="0" w:color="auto"/>
            </w:tcBorders>
          </w:tcPr>
          <w:p w14:paraId="41BEF504" w14:textId="77706F54" w:rsidR="00087AE1" w:rsidRPr="00957453" w:rsidRDefault="0062016E" w:rsidP="00957453">
            <w:pPr>
              <w:spacing w:after="120"/>
              <w:jc w:val="both"/>
              <w:rPr>
                <w:rFonts w:ascii="Arial" w:hAnsi="Arial" w:cs="Arial"/>
                <w:bCs/>
                <w:sz w:val="20"/>
                <w:szCs w:val="20"/>
                <w:highlight w:val="yellow"/>
              </w:rPr>
            </w:pPr>
            <w:r w:rsidRPr="00957453">
              <w:rPr>
                <w:rFonts w:ascii="Arial" w:hAnsi="Arial" w:cs="Arial"/>
                <w:bCs/>
                <w:sz w:val="20"/>
                <w:szCs w:val="20"/>
              </w:rPr>
              <w:t xml:space="preserve">11 September 2026, </w:t>
            </w:r>
            <w:r w:rsidR="00957453" w:rsidRPr="00957453">
              <w:rPr>
                <w:rFonts w:ascii="Arial" w:hAnsi="Arial" w:cs="Arial"/>
                <w:bCs/>
                <w:sz w:val="20"/>
                <w:szCs w:val="20"/>
              </w:rPr>
              <w:t>09:00am GMT</w:t>
            </w:r>
          </w:p>
        </w:tc>
      </w:tr>
      <w:tr w:rsidR="00177090" w14:paraId="5FB5EA12" w14:textId="77777777" w:rsidTr="6A1C0C56">
        <w:tc>
          <w:tcPr>
            <w:tcW w:w="1951" w:type="dxa"/>
            <w:tcBorders>
              <w:top w:val="dotted" w:sz="4" w:space="0" w:color="auto"/>
              <w:left w:val="single" w:sz="2" w:space="0" w:color="auto"/>
              <w:bottom w:val="dotted" w:sz="4" w:space="0" w:color="auto"/>
              <w:right w:val="dotted" w:sz="4" w:space="0" w:color="auto"/>
            </w:tcBorders>
          </w:tcPr>
          <w:p w14:paraId="507DAE34" w14:textId="77777777" w:rsidR="00177090" w:rsidRDefault="00177090" w:rsidP="002D08E4">
            <w:pPr>
              <w:spacing w:after="120"/>
              <w:jc w:val="both"/>
              <w:rPr>
                <w:rFonts w:ascii="Arial" w:hAnsi="Arial" w:cs="Arial"/>
                <w:b/>
                <w:bCs/>
                <w:sz w:val="20"/>
                <w:szCs w:val="20"/>
              </w:rPr>
            </w:pPr>
            <w:r>
              <w:rPr>
                <w:rFonts w:ascii="Arial" w:hAnsi="Arial" w:cs="Arial"/>
                <w:b/>
                <w:bCs/>
                <w:sz w:val="20"/>
                <w:szCs w:val="20"/>
              </w:rPr>
              <w:t>Closing Date:</w:t>
            </w:r>
          </w:p>
        </w:tc>
        <w:tc>
          <w:tcPr>
            <w:tcW w:w="6571" w:type="dxa"/>
            <w:tcBorders>
              <w:top w:val="dotted" w:sz="4" w:space="0" w:color="auto"/>
              <w:left w:val="dotted" w:sz="4" w:space="0" w:color="auto"/>
              <w:bottom w:val="dotted" w:sz="4" w:space="0" w:color="auto"/>
              <w:right w:val="single" w:sz="2" w:space="0" w:color="auto"/>
            </w:tcBorders>
          </w:tcPr>
          <w:p w14:paraId="53E6FE48" w14:textId="2BB2C6DF" w:rsidR="00087AE1" w:rsidRPr="005312E0" w:rsidRDefault="005312E0" w:rsidP="005312E0">
            <w:pPr>
              <w:spacing w:after="120"/>
              <w:jc w:val="both"/>
              <w:rPr>
                <w:rFonts w:ascii="Arial" w:hAnsi="Arial" w:cs="Arial"/>
                <w:b/>
                <w:sz w:val="20"/>
                <w:szCs w:val="20"/>
                <w:highlight w:val="yellow"/>
                <w:u w:val="single"/>
              </w:rPr>
            </w:pPr>
            <w:r>
              <w:rPr>
                <w:rFonts w:ascii="Aptos" w:hAnsi="Aptos"/>
                <w:color w:val="212121"/>
                <w:sz w:val="22"/>
                <w:szCs w:val="22"/>
              </w:rPr>
              <w:t>1</w:t>
            </w:r>
            <w:r w:rsidR="00AA31EC">
              <w:rPr>
                <w:rFonts w:ascii="Aptos" w:hAnsi="Aptos"/>
                <w:color w:val="212121"/>
                <w:sz w:val="22"/>
                <w:szCs w:val="22"/>
              </w:rPr>
              <w:t xml:space="preserve">6 </w:t>
            </w:r>
            <w:r>
              <w:rPr>
                <w:rFonts w:ascii="Aptos" w:hAnsi="Aptos"/>
                <w:color w:val="212121"/>
                <w:sz w:val="22"/>
                <w:szCs w:val="22"/>
              </w:rPr>
              <w:t>November 2026, 09:00am GMT</w:t>
            </w:r>
          </w:p>
        </w:tc>
      </w:tr>
      <w:tr w:rsidR="00177090" w14:paraId="1B9AB747" w14:textId="77777777" w:rsidTr="6A1C0C56">
        <w:tc>
          <w:tcPr>
            <w:tcW w:w="1951" w:type="dxa"/>
            <w:tcBorders>
              <w:top w:val="dotted" w:sz="4" w:space="0" w:color="auto"/>
              <w:left w:val="single" w:sz="2" w:space="0" w:color="auto"/>
              <w:bottom w:val="dotted" w:sz="4" w:space="0" w:color="auto"/>
              <w:right w:val="dotted" w:sz="4" w:space="0" w:color="auto"/>
            </w:tcBorders>
          </w:tcPr>
          <w:p w14:paraId="60E198A4" w14:textId="77777777" w:rsidR="00177090" w:rsidRDefault="00177090" w:rsidP="002D08E4">
            <w:pPr>
              <w:spacing w:after="120"/>
              <w:jc w:val="both"/>
              <w:rPr>
                <w:rFonts w:ascii="Arial" w:hAnsi="Arial" w:cs="Arial"/>
                <w:b/>
                <w:bCs/>
                <w:sz w:val="20"/>
                <w:szCs w:val="20"/>
              </w:rPr>
            </w:pPr>
            <w:r>
              <w:rPr>
                <w:rFonts w:ascii="Arial" w:hAnsi="Arial" w:cs="Arial"/>
                <w:b/>
                <w:bCs/>
                <w:sz w:val="20"/>
                <w:szCs w:val="20"/>
              </w:rPr>
              <w:t>Minimum Age:</w:t>
            </w:r>
          </w:p>
        </w:tc>
        <w:tc>
          <w:tcPr>
            <w:tcW w:w="6571" w:type="dxa"/>
            <w:tcBorders>
              <w:top w:val="dotted" w:sz="4" w:space="0" w:color="auto"/>
              <w:left w:val="dotted" w:sz="4" w:space="0" w:color="auto"/>
              <w:bottom w:val="dotted" w:sz="4" w:space="0" w:color="auto"/>
              <w:right w:val="single" w:sz="2" w:space="0" w:color="auto"/>
            </w:tcBorders>
          </w:tcPr>
          <w:p w14:paraId="10189F0F" w14:textId="4785B1E0" w:rsidR="00177090" w:rsidRPr="00177090" w:rsidRDefault="004B5B32" w:rsidP="00A004F4">
            <w:pPr>
              <w:spacing w:after="120"/>
              <w:jc w:val="both"/>
              <w:rPr>
                <w:rFonts w:ascii="Arial" w:hAnsi="Arial" w:cs="Arial"/>
                <w:bCs/>
                <w:sz w:val="20"/>
                <w:szCs w:val="20"/>
                <w:highlight w:val="yellow"/>
              </w:rPr>
            </w:pPr>
            <w:r>
              <w:rPr>
                <w:rFonts w:ascii="Arial" w:hAnsi="Arial" w:cs="Arial"/>
                <w:bCs/>
                <w:sz w:val="20"/>
                <w:szCs w:val="20"/>
              </w:rPr>
              <w:t>18 years</w:t>
            </w:r>
          </w:p>
        </w:tc>
      </w:tr>
      <w:tr w:rsidR="00177090" w14:paraId="0E5F658B" w14:textId="77777777" w:rsidTr="6A1C0C56">
        <w:tc>
          <w:tcPr>
            <w:tcW w:w="1951" w:type="dxa"/>
            <w:tcBorders>
              <w:top w:val="dotted" w:sz="4" w:space="0" w:color="auto"/>
              <w:left w:val="single" w:sz="2" w:space="0" w:color="auto"/>
              <w:bottom w:val="dotted" w:sz="4" w:space="0" w:color="auto"/>
              <w:right w:val="dotted" w:sz="4" w:space="0" w:color="auto"/>
            </w:tcBorders>
          </w:tcPr>
          <w:p w14:paraId="1975D472" w14:textId="77777777" w:rsidR="00177090" w:rsidRDefault="00AC75D4" w:rsidP="002D08E4">
            <w:pPr>
              <w:spacing w:after="120"/>
              <w:jc w:val="both"/>
              <w:rPr>
                <w:rFonts w:ascii="Arial" w:hAnsi="Arial" w:cs="Arial"/>
                <w:b/>
                <w:bCs/>
                <w:sz w:val="20"/>
                <w:szCs w:val="20"/>
              </w:rPr>
            </w:pPr>
            <w:r>
              <w:rPr>
                <w:rFonts w:ascii="Arial" w:hAnsi="Arial" w:cs="Arial"/>
                <w:b/>
                <w:bCs/>
                <w:sz w:val="20"/>
                <w:szCs w:val="20"/>
              </w:rPr>
              <w:t>Entry Requirements:</w:t>
            </w:r>
          </w:p>
        </w:tc>
        <w:tc>
          <w:tcPr>
            <w:tcW w:w="6571" w:type="dxa"/>
            <w:tcBorders>
              <w:top w:val="dotted" w:sz="4" w:space="0" w:color="auto"/>
              <w:left w:val="dotted" w:sz="4" w:space="0" w:color="auto"/>
              <w:bottom w:val="dotted" w:sz="4" w:space="0" w:color="auto"/>
              <w:right w:val="single" w:sz="2" w:space="0" w:color="auto"/>
            </w:tcBorders>
          </w:tcPr>
          <w:p w14:paraId="39FCF02A" w14:textId="77777777" w:rsidR="004D1328" w:rsidRPr="004D1328" w:rsidRDefault="004D1328" w:rsidP="004D1328">
            <w:pPr>
              <w:rPr>
                <w:rFonts w:ascii="Arial" w:hAnsi="Arial" w:cs="Arial"/>
                <w:bCs/>
                <w:i/>
                <w:sz w:val="20"/>
                <w:szCs w:val="20"/>
              </w:rPr>
            </w:pPr>
          </w:p>
          <w:p w14:paraId="26D8F7AC" w14:textId="77777777" w:rsidR="00E044BD" w:rsidRDefault="0099395F" w:rsidP="0099395F">
            <w:pPr>
              <w:spacing w:after="120"/>
              <w:jc w:val="both"/>
              <w:rPr>
                <w:rFonts w:ascii="Arial" w:hAnsi="Arial" w:cs="Arial"/>
                <w:bCs/>
                <w:iCs/>
                <w:sz w:val="20"/>
                <w:szCs w:val="20"/>
              </w:rPr>
            </w:pPr>
            <w:r>
              <w:rPr>
                <w:rFonts w:ascii="Arial" w:hAnsi="Arial" w:cs="Arial"/>
                <w:bCs/>
                <w:iCs/>
                <w:sz w:val="20"/>
                <w:szCs w:val="20"/>
              </w:rPr>
              <w:t>To enter the Prize Promotion, you must:</w:t>
            </w:r>
          </w:p>
          <w:p w14:paraId="536C46F0" w14:textId="36A8FEAE" w:rsidR="00293C52" w:rsidRPr="00553ADB" w:rsidRDefault="000B42D2" w:rsidP="00293C52">
            <w:pPr>
              <w:pStyle w:val="ListParagraph"/>
              <w:numPr>
                <w:ilvl w:val="0"/>
                <w:numId w:val="16"/>
              </w:numPr>
              <w:spacing w:after="120"/>
              <w:jc w:val="both"/>
              <w:rPr>
                <w:rFonts w:ascii="Arial" w:hAnsi="Arial" w:cs="Arial"/>
                <w:bCs/>
                <w:iCs/>
                <w:sz w:val="20"/>
                <w:szCs w:val="20"/>
              </w:rPr>
            </w:pPr>
            <w:r>
              <w:rPr>
                <w:rFonts w:ascii="Arial" w:hAnsi="Arial" w:cs="Arial"/>
                <w:bCs/>
                <w:iCs/>
                <w:sz w:val="20"/>
                <w:szCs w:val="20"/>
              </w:rPr>
              <w:t>Be an England Football Provider with sessions live on the Book Football platform. This means that you must ensure you have both: (</w:t>
            </w:r>
            <w:proofErr w:type="spellStart"/>
            <w:r>
              <w:rPr>
                <w:rFonts w:ascii="Arial" w:hAnsi="Arial" w:cs="Arial"/>
                <w:bCs/>
                <w:iCs/>
                <w:sz w:val="20"/>
                <w:szCs w:val="20"/>
              </w:rPr>
              <w:t>i</w:t>
            </w:r>
            <w:proofErr w:type="spellEnd"/>
            <w:r>
              <w:rPr>
                <w:rFonts w:ascii="Arial" w:hAnsi="Arial" w:cs="Arial"/>
                <w:bCs/>
                <w:iCs/>
                <w:sz w:val="20"/>
                <w:szCs w:val="20"/>
              </w:rPr>
              <w:t>) past sessions on the Book Football platform; and (ii) future sessions on the Book Football platform that are available for people to register onto.</w:t>
            </w:r>
          </w:p>
          <w:p w14:paraId="234BF4A8" w14:textId="77777777" w:rsidR="00553ADB" w:rsidRDefault="00293C52" w:rsidP="00553ADB">
            <w:pPr>
              <w:pStyle w:val="NormalWeb"/>
              <w:numPr>
                <w:ilvl w:val="0"/>
                <w:numId w:val="19"/>
              </w:numPr>
              <w:rPr>
                <w:rFonts w:ascii="Arial" w:hAnsi="Arial" w:cs="Arial"/>
                <w:bCs/>
                <w:iCs/>
                <w:sz w:val="20"/>
                <w:szCs w:val="20"/>
                <w:lang w:eastAsia="en-US"/>
              </w:rPr>
            </w:pPr>
            <w:r w:rsidRPr="00553ADB">
              <w:rPr>
                <w:rFonts w:ascii="Arial" w:hAnsi="Arial" w:cs="Arial"/>
                <w:bCs/>
                <w:iCs/>
                <w:sz w:val="20"/>
                <w:szCs w:val="20"/>
                <w:lang w:eastAsia="en-US"/>
              </w:rPr>
              <w:t>You will be automatically entered into the Prize Promotion based on the number of eligible players registered to your England Football Provider sessions on the Book Football platform.</w:t>
            </w:r>
          </w:p>
          <w:p w14:paraId="7A8E3884" w14:textId="77777777" w:rsidR="00553ADB" w:rsidRDefault="00293C52" w:rsidP="00553ADB">
            <w:pPr>
              <w:pStyle w:val="NormalWeb"/>
              <w:ind w:left="720"/>
              <w:rPr>
                <w:rFonts w:ascii="Arial" w:hAnsi="Arial" w:cs="Arial"/>
                <w:bCs/>
                <w:iCs/>
                <w:sz w:val="20"/>
                <w:szCs w:val="20"/>
                <w:lang w:eastAsia="en-US"/>
              </w:rPr>
            </w:pPr>
            <w:r w:rsidRPr="00553ADB">
              <w:rPr>
                <w:rFonts w:ascii="Arial" w:hAnsi="Arial" w:cs="Arial"/>
                <w:bCs/>
                <w:iCs/>
                <w:sz w:val="20"/>
                <w:szCs w:val="20"/>
                <w:lang w:eastAsia="en-US"/>
              </w:rPr>
              <w:t>Each eligible player registered from 1 July 2026 up to the Closing Date will count as one entry into the Prize Draw. For example, if you have 30 eligible registered players, you will receive 30 entries into the Prize Draw; if you have 10 eligible registered players, you will receive 10 entries.</w:t>
            </w:r>
          </w:p>
          <w:p w14:paraId="209E8924" w14:textId="77777777" w:rsidR="00553ADB" w:rsidRDefault="00293C52" w:rsidP="00553ADB">
            <w:pPr>
              <w:pStyle w:val="NormalWeb"/>
              <w:ind w:left="720"/>
              <w:rPr>
                <w:rFonts w:ascii="Arial" w:hAnsi="Arial" w:cs="Arial"/>
                <w:bCs/>
                <w:iCs/>
                <w:sz w:val="20"/>
                <w:szCs w:val="20"/>
                <w:lang w:eastAsia="en-US"/>
              </w:rPr>
            </w:pPr>
            <w:r w:rsidRPr="00553ADB">
              <w:rPr>
                <w:rFonts w:ascii="Arial" w:hAnsi="Arial" w:cs="Arial"/>
                <w:bCs/>
                <w:iCs/>
                <w:sz w:val="20"/>
                <w:szCs w:val="20"/>
                <w:lang w:eastAsia="en-US"/>
              </w:rPr>
              <w:t>Providers will be entered into a ring-fenced Prize Draw for their respective England Football programme, with Providers competing against other Providers within the same programme.</w:t>
            </w:r>
          </w:p>
          <w:p w14:paraId="1EDD48CF" w14:textId="77777777" w:rsidR="008571A7" w:rsidRDefault="00293C52" w:rsidP="008571A7">
            <w:pPr>
              <w:pStyle w:val="NormalWeb"/>
              <w:ind w:left="720"/>
              <w:rPr>
                <w:rFonts w:ascii="Arial" w:hAnsi="Arial" w:cs="Arial"/>
                <w:bCs/>
                <w:iCs/>
                <w:sz w:val="20"/>
                <w:szCs w:val="20"/>
                <w:lang w:eastAsia="en-US"/>
              </w:rPr>
            </w:pPr>
            <w:r w:rsidRPr="00553ADB">
              <w:rPr>
                <w:rFonts w:ascii="Arial" w:hAnsi="Arial" w:cs="Arial"/>
                <w:bCs/>
                <w:iCs/>
                <w:sz w:val="20"/>
                <w:szCs w:val="20"/>
                <w:lang w:eastAsia="en-US"/>
              </w:rPr>
              <w:t>There are 50 winning Provider places available in total. Each winning Provider will receive two places to attend the Play on the Pitch experience at Wembley Stadium, providing 100 participant places overall.</w:t>
            </w:r>
          </w:p>
          <w:p w14:paraId="1955DF2C" w14:textId="6599CDE8" w:rsidR="00553ADB" w:rsidRPr="008571A7" w:rsidRDefault="008571A7" w:rsidP="008571A7">
            <w:pPr>
              <w:pStyle w:val="NormalWeb"/>
              <w:numPr>
                <w:ilvl w:val="0"/>
                <w:numId w:val="19"/>
              </w:numPr>
              <w:rPr>
                <w:rFonts w:ascii="Arial" w:hAnsi="Arial" w:cs="Arial"/>
                <w:bCs/>
                <w:iCs/>
                <w:sz w:val="20"/>
                <w:szCs w:val="20"/>
                <w:lang w:eastAsia="en-US"/>
              </w:rPr>
            </w:pPr>
            <w:r w:rsidRPr="008571A7">
              <w:rPr>
                <w:rFonts w:ascii="Arial" w:hAnsi="Arial" w:cs="Arial"/>
                <w:bCs/>
                <w:iCs/>
                <w:sz w:val="20"/>
                <w:szCs w:val="20"/>
              </w:rPr>
              <w:t xml:space="preserve">Enter the competition, between the Opening Date and the Closing Date, through a </w:t>
            </w:r>
            <w:hyperlink r:id="rId12" w:history="1">
              <w:r w:rsidR="00F50BDA" w:rsidRPr="00AF1CCB">
                <w:rPr>
                  <w:rStyle w:val="Hyperlink"/>
                </w:rPr>
                <w:t>https://thefa.jotform.com/262602198534358</w:t>
              </w:r>
            </w:hyperlink>
            <w:r w:rsidR="00F50BDA">
              <w:t xml:space="preserve"> </w:t>
            </w:r>
            <w:r w:rsidRPr="008571A7">
              <w:rPr>
                <w:rFonts w:ascii="Arial" w:hAnsi="Arial" w:cs="Arial"/>
                <w:bCs/>
                <w:iCs/>
                <w:sz w:val="20"/>
                <w:szCs w:val="20"/>
              </w:rPr>
              <w:t xml:space="preserve">by providing </w:t>
            </w:r>
            <w:proofErr w:type="gramStart"/>
            <w:r w:rsidRPr="008571A7">
              <w:rPr>
                <w:rFonts w:ascii="Arial" w:hAnsi="Arial" w:cs="Arial"/>
                <w:bCs/>
                <w:iCs/>
                <w:sz w:val="20"/>
                <w:szCs w:val="20"/>
              </w:rPr>
              <w:t>all of</w:t>
            </w:r>
            <w:proofErr w:type="gramEnd"/>
            <w:r w:rsidRPr="008571A7">
              <w:rPr>
                <w:rFonts w:ascii="Arial" w:hAnsi="Arial" w:cs="Arial"/>
                <w:bCs/>
                <w:iCs/>
                <w:sz w:val="20"/>
                <w:szCs w:val="20"/>
              </w:rPr>
              <w:t xml:space="preserve"> the details required.</w:t>
            </w:r>
          </w:p>
        </w:tc>
      </w:tr>
      <w:tr w:rsidR="00D7685F" w14:paraId="47FAD48E" w14:textId="77777777" w:rsidTr="6A1C0C56">
        <w:tc>
          <w:tcPr>
            <w:tcW w:w="1951" w:type="dxa"/>
            <w:tcBorders>
              <w:top w:val="dotted" w:sz="4" w:space="0" w:color="auto"/>
              <w:left w:val="single" w:sz="2" w:space="0" w:color="auto"/>
              <w:bottom w:val="dotted" w:sz="4" w:space="0" w:color="auto"/>
              <w:right w:val="dotted" w:sz="4" w:space="0" w:color="auto"/>
            </w:tcBorders>
          </w:tcPr>
          <w:p w14:paraId="7CC72EB4" w14:textId="77777777" w:rsidR="00D7685F" w:rsidRDefault="00D7685F" w:rsidP="002D08E4">
            <w:pPr>
              <w:spacing w:after="120"/>
              <w:jc w:val="both"/>
              <w:rPr>
                <w:rFonts w:ascii="Arial" w:hAnsi="Arial" w:cs="Arial"/>
                <w:b/>
                <w:bCs/>
                <w:sz w:val="20"/>
                <w:szCs w:val="20"/>
              </w:rPr>
            </w:pPr>
            <w:r>
              <w:rPr>
                <w:rFonts w:ascii="Arial" w:hAnsi="Arial" w:cs="Arial"/>
                <w:b/>
                <w:bCs/>
                <w:sz w:val="20"/>
                <w:szCs w:val="20"/>
              </w:rPr>
              <w:lastRenderedPageBreak/>
              <w:t>Winners:</w:t>
            </w:r>
          </w:p>
        </w:tc>
        <w:tc>
          <w:tcPr>
            <w:tcW w:w="6571" w:type="dxa"/>
            <w:tcBorders>
              <w:top w:val="dotted" w:sz="4" w:space="0" w:color="auto"/>
              <w:left w:val="dotted" w:sz="4" w:space="0" w:color="auto"/>
              <w:bottom w:val="dotted" w:sz="4" w:space="0" w:color="auto"/>
              <w:right w:val="single" w:sz="2" w:space="0" w:color="auto"/>
            </w:tcBorders>
          </w:tcPr>
          <w:p w14:paraId="0057ABDA" w14:textId="558CE159" w:rsidR="00196F32" w:rsidRDefault="00DC5099" w:rsidP="00196F32">
            <w:pPr>
              <w:spacing w:after="120"/>
              <w:jc w:val="both"/>
              <w:rPr>
                <w:rFonts w:ascii="Arial" w:hAnsi="Arial" w:cs="Arial"/>
                <w:bCs/>
                <w:i/>
                <w:sz w:val="20"/>
                <w:szCs w:val="20"/>
                <w:highlight w:val="yellow"/>
              </w:rPr>
            </w:pPr>
            <w:r>
              <w:rPr>
                <w:rFonts w:ascii="Arial" w:hAnsi="Arial" w:cs="Arial"/>
                <w:bCs/>
                <w:sz w:val="20"/>
                <w:szCs w:val="20"/>
              </w:rPr>
              <w:t>There shall be</w:t>
            </w:r>
            <w:r w:rsidR="00A3646E">
              <w:rPr>
                <w:rFonts w:ascii="Arial" w:hAnsi="Arial" w:cs="Arial"/>
                <w:bCs/>
                <w:sz w:val="20"/>
                <w:szCs w:val="20"/>
              </w:rPr>
              <w:t xml:space="preserve"> 50</w:t>
            </w:r>
            <w:r>
              <w:rPr>
                <w:rFonts w:ascii="Arial" w:hAnsi="Arial" w:cs="Arial"/>
                <w:bCs/>
                <w:sz w:val="20"/>
                <w:szCs w:val="20"/>
              </w:rPr>
              <w:t xml:space="preserve"> </w:t>
            </w:r>
            <w:r w:rsidR="00A3646E">
              <w:rPr>
                <w:rFonts w:ascii="Arial" w:hAnsi="Arial" w:cs="Arial"/>
                <w:bCs/>
                <w:sz w:val="20"/>
                <w:szCs w:val="20"/>
              </w:rPr>
              <w:t>w</w:t>
            </w:r>
            <w:r>
              <w:rPr>
                <w:rFonts w:ascii="Arial" w:hAnsi="Arial" w:cs="Arial"/>
                <w:bCs/>
                <w:sz w:val="20"/>
                <w:szCs w:val="20"/>
              </w:rPr>
              <w:t>inner</w:t>
            </w:r>
            <w:r w:rsidR="00A3646E">
              <w:rPr>
                <w:rFonts w:ascii="Arial" w:hAnsi="Arial" w:cs="Arial"/>
                <w:bCs/>
                <w:sz w:val="20"/>
                <w:szCs w:val="20"/>
              </w:rPr>
              <w:t>s</w:t>
            </w:r>
            <w:r>
              <w:rPr>
                <w:rFonts w:ascii="Arial" w:hAnsi="Arial" w:cs="Arial"/>
                <w:bCs/>
                <w:sz w:val="20"/>
                <w:szCs w:val="20"/>
              </w:rPr>
              <w:t xml:space="preserve"> </w:t>
            </w:r>
          </w:p>
          <w:p w14:paraId="3E68726F" w14:textId="0A4492B7" w:rsidR="00D7685F" w:rsidRPr="00D7685F" w:rsidRDefault="00D7685F" w:rsidP="007A3103">
            <w:pPr>
              <w:spacing w:after="120"/>
              <w:jc w:val="both"/>
              <w:rPr>
                <w:rFonts w:ascii="Arial" w:hAnsi="Arial" w:cs="Arial"/>
                <w:bCs/>
                <w:sz w:val="20"/>
                <w:szCs w:val="20"/>
              </w:rPr>
            </w:pPr>
          </w:p>
        </w:tc>
      </w:tr>
      <w:tr w:rsidR="000A5407" w14:paraId="79DBD8C3" w14:textId="77777777" w:rsidTr="6A1C0C56">
        <w:tc>
          <w:tcPr>
            <w:tcW w:w="1951" w:type="dxa"/>
            <w:tcBorders>
              <w:top w:val="dotted" w:sz="4" w:space="0" w:color="auto"/>
              <w:left w:val="single" w:sz="2" w:space="0" w:color="auto"/>
              <w:bottom w:val="dotted" w:sz="4" w:space="0" w:color="auto"/>
              <w:right w:val="dotted" w:sz="4" w:space="0" w:color="auto"/>
            </w:tcBorders>
          </w:tcPr>
          <w:p w14:paraId="0CE6CD08" w14:textId="5718BF2F" w:rsidR="000A5407" w:rsidRDefault="000A5407" w:rsidP="000A5407">
            <w:pPr>
              <w:spacing w:after="120"/>
              <w:jc w:val="both"/>
              <w:rPr>
                <w:rFonts w:ascii="Arial" w:hAnsi="Arial" w:cs="Arial"/>
                <w:b/>
                <w:bCs/>
                <w:sz w:val="20"/>
                <w:szCs w:val="20"/>
              </w:rPr>
            </w:pPr>
            <w:r>
              <w:rPr>
                <w:rFonts w:ascii="Arial" w:hAnsi="Arial" w:cs="Arial"/>
                <w:b/>
                <w:bCs/>
                <w:sz w:val="20"/>
                <w:szCs w:val="20"/>
              </w:rPr>
              <w:t>Selection of Winners:</w:t>
            </w:r>
          </w:p>
        </w:tc>
        <w:tc>
          <w:tcPr>
            <w:tcW w:w="6571" w:type="dxa"/>
            <w:tcBorders>
              <w:top w:val="dotted" w:sz="4" w:space="0" w:color="auto"/>
              <w:left w:val="dotted" w:sz="4" w:space="0" w:color="auto"/>
              <w:bottom w:val="dotted" w:sz="4" w:space="0" w:color="auto"/>
              <w:right w:val="single" w:sz="2" w:space="0" w:color="auto"/>
            </w:tcBorders>
          </w:tcPr>
          <w:p w14:paraId="0D54660E" w14:textId="6147D155" w:rsidR="000A5407" w:rsidRPr="005B410D" w:rsidRDefault="6A1C0C56" w:rsidP="6A1C0C56">
            <w:pPr>
              <w:spacing w:after="120"/>
              <w:jc w:val="both"/>
              <w:rPr>
                <w:rFonts w:ascii="Arial" w:hAnsi="Arial" w:cs="Arial"/>
                <w:sz w:val="20"/>
                <w:szCs w:val="20"/>
              </w:rPr>
            </w:pPr>
            <w:r w:rsidRPr="6A1C0C56">
              <w:rPr>
                <w:rFonts w:ascii="Arial" w:hAnsi="Arial" w:cs="Arial"/>
                <w:sz w:val="20"/>
                <w:szCs w:val="20"/>
              </w:rPr>
              <w:t>The Winners will be selected within three (3) working days of the Closing Date at random from all eligible entries via an independently verified, randomised computer process. The Winner shall then be contacted via email confirming their prize within three (3) business days of selection.</w:t>
            </w:r>
          </w:p>
        </w:tc>
      </w:tr>
      <w:tr w:rsidR="000A5407" w14:paraId="7EEA3978" w14:textId="77777777" w:rsidTr="6A1C0C56">
        <w:tc>
          <w:tcPr>
            <w:tcW w:w="1951" w:type="dxa"/>
            <w:tcBorders>
              <w:top w:val="dotted" w:sz="4" w:space="0" w:color="auto"/>
              <w:left w:val="single" w:sz="2" w:space="0" w:color="auto"/>
              <w:bottom w:val="dotted" w:sz="4" w:space="0" w:color="auto"/>
              <w:right w:val="dotted" w:sz="4" w:space="0" w:color="auto"/>
            </w:tcBorders>
          </w:tcPr>
          <w:p w14:paraId="7CB937B4" w14:textId="77777777" w:rsidR="000A5407" w:rsidRDefault="000A5407" w:rsidP="000A5407">
            <w:pPr>
              <w:spacing w:after="120"/>
              <w:jc w:val="both"/>
              <w:rPr>
                <w:rFonts w:ascii="Arial" w:hAnsi="Arial" w:cs="Arial"/>
                <w:b/>
                <w:bCs/>
                <w:sz w:val="20"/>
                <w:szCs w:val="20"/>
              </w:rPr>
            </w:pPr>
            <w:r>
              <w:rPr>
                <w:rFonts w:ascii="Arial" w:hAnsi="Arial" w:cs="Arial"/>
                <w:b/>
                <w:bCs/>
                <w:sz w:val="20"/>
                <w:szCs w:val="20"/>
              </w:rPr>
              <w:t>Prize(s):</w:t>
            </w:r>
          </w:p>
        </w:tc>
        <w:tc>
          <w:tcPr>
            <w:tcW w:w="6571" w:type="dxa"/>
            <w:tcBorders>
              <w:top w:val="dotted" w:sz="4" w:space="0" w:color="auto"/>
              <w:left w:val="dotted" w:sz="4" w:space="0" w:color="auto"/>
              <w:bottom w:val="dotted" w:sz="4" w:space="0" w:color="auto"/>
              <w:right w:val="single" w:sz="2" w:space="0" w:color="auto"/>
            </w:tcBorders>
          </w:tcPr>
          <w:p w14:paraId="689AF8B6" w14:textId="2760CB6D" w:rsidR="000A5407" w:rsidRPr="005B410D" w:rsidRDefault="0059540F" w:rsidP="00F41480">
            <w:pPr>
              <w:spacing w:after="120"/>
              <w:jc w:val="both"/>
              <w:rPr>
                <w:rFonts w:ascii="Arial" w:hAnsi="Arial" w:cs="Arial"/>
                <w:bCs/>
                <w:sz w:val="20"/>
                <w:szCs w:val="20"/>
              </w:rPr>
            </w:pPr>
            <w:r>
              <w:rPr>
                <w:rFonts w:ascii="Arial" w:hAnsi="Arial" w:cs="Arial"/>
                <w:bCs/>
                <w:sz w:val="20"/>
                <w:szCs w:val="20"/>
              </w:rPr>
              <w:t>The Winner</w:t>
            </w:r>
            <w:r w:rsidR="00A3646E">
              <w:rPr>
                <w:rFonts w:ascii="Arial" w:hAnsi="Arial" w:cs="Arial"/>
                <w:bCs/>
                <w:sz w:val="20"/>
                <w:szCs w:val="20"/>
              </w:rPr>
              <w:t>s</w:t>
            </w:r>
            <w:r>
              <w:rPr>
                <w:rFonts w:ascii="Arial" w:hAnsi="Arial" w:cs="Arial"/>
                <w:bCs/>
                <w:sz w:val="20"/>
                <w:szCs w:val="20"/>
              </w:rPr>
              <w:t xml:space="preserve"> shall win:</w:t>
            </w:r>
          </w:p>
          <w:p w14:paraId="17A3A924" w14:textId="77777777" w:rsidR="000A5407" w:rsidRDefault="00A3646E" w:rsidP="00F41480">
            <w:pPr>
              <w:pStyle w:val="NormalWeb"/>
              <w:numPr>
                <w:ilvl w:val="0"/>
                <w:numId w:val="18"/>
              </w:numPr>
              <w:jc w:val="both"/>
              <w:rPr>
                <w:rFonts w:ascii="Arial" w:hAnsi="Arial" w:cs="Arial"/>
                <w:bCs/>
                <w:sz w:val="20"/>
                <w:szCs w:val="20"/>
                <w:lang w:eastAsia="en-US"/>
              </w:rPr>
            </w:pPr>
            <w:r>
              <w:rPr>
                <w:rFonts w:ascii="Arial" w:hAnsi="Arial" w:cs="Arial"/>
                <w:bCs/>
                <w:sz w:val="20"/>
                <w:szCs w:val="20"/>
                <w:lang w:eastAsia="en-US"/>
              </w:rPr>
              <w:t>One</w:t>
            </w:r>
            <w:r w:rsidRPr="00A3646E">
              <w:rPr>
                <w:rFonts w:ascii="Arial" w:hAnsi="Arial" w:cs="Arial"/>
                <w:bCs/>
                <w:sz w:val="20"/>
                <w:szCs w:val="20"/>
                <w:lang w:eastAsia="en-US"/>
              </w:rPr>
              <w:t xml:space="preserve"> </w:t>
            </w:r>
            <w:r w:rsidR="00CB2E78" w:rsidRPr="00A3646E">
              <w:rPr>
                <w:rFonts w:ascii="Arial" w:hAnsi="Arial" w:cs="Arial"/>
                <w:bCs/>
                <w:sz w:val="20"/>
                <w:szCs w:val="20"/>
                <w:lang w:eastAsia="en-US"/>
              </w:rPr>
              <w:t>place</w:t>
            </w:r>
            <w:r>
              <w:rPr>
                <w:rFonts w:ascii="Arial" w:hAnsi="Arial" w:cs="Arial"/>
                <w:bCs/>
                <w:sz w:val="20"/>
                <w:szCs w:val="20"/>
                <w:lang w:eastAsia="en-US"/>
              </w:rPr>
              <w:t xml:space="preserve">, and a plus one </w:t>
            </w:r>
            <w:r w:rsidR="00CB2E78" w:rsidRPr="00A3646E">
              <w:rPr>
                <w:rFonts w:ascii="Arial" w:hAnsi="Arial" w:cs="Arial"/>
                <w:bCs/>
                <w:sz w:val="20"/>
                <w:szCs w:val="20"/>
                <w:lang w:eastAsia="en-US"/>
              </w:rPr>
              <w:t>for representatives of the winning Provider</w:t>
            </w:r>
            <w:r w:rsidR="00F41480">
              <w:rPr>
                <w:rFonts w:ascii="Arial" w:hAnsi="Arial" w:cs="Arial"/>
                <w:bCs/>
                <w:sz w:val="20"/>
                <w:szCs w:val="20"/>
                <w:lang w:eastAsia="en-US"/>
              </w:rPr>
              <w:t>,</w:t>
            </w:r>
            <w:r w:rsidR="00CB2E78" w:rsidRPr="00A3646E">
              <w:rPr>
                <w:rFonts w:ascii="Arial" w:hAnsi="Arial" w:cs="Arial"/>
                <w:bCs/>
                <w:sz w:val="20"/>
                <w:szCs w:val="20"/>
                <w:lang w:eastAsia="en-US"/>
              </w:rPr>
              <w:t xml:space="preserve"> to take part in the Wembley ‘Play on the Pitch’ experience</w:t>
            </w:r>
            <w:r w:rsidRPr="00A3646E">
              <w:rPr>
                <w:rFonts w:ascii="Arial" w:hAnsi="Arial" w:cs="Arial"/>
                <w:bCs/>
                <w:sz w:val="20"/>
                <w:szCs w:val="20"/>
                <w:lang w:eastAsia="en-US"/>
              </w:rPr>
              <w:t xml:space="preserve">. </w:t>
            </w:r>
            <w:r w:rsidR="00CB2E78" w:rsidRPr="00A3646E">
              <w:rPr>
                <w:rFonts w:ascii="Arial" w:hAnsi="Arial" w:cs="Arial"/>
                <w:bCs/>
                <w:sz w:val="20"/>
                <w:szCs w:val="20"/>
                <w:lang w:eastAsia="en-US"/>
              </w:rPr>
              <w:t>The prize is non-transferable, non-exchangeable and no cash alternative is available.</w:t>
            </w:r>
          </w:p>
          <w:p w14:paraId="7C0933F2" w14:textId="405E5EE0" w:rsidR="00D00686" w:rsidRDefault="007805B1" w:rsidP="00D00686">
            <w:pPr>
              <w:pStyle w:val="NormalWeb"/>
              <w:numPr>
                <w:ilvl w:val="0"/>
                <w:numId w:val="18"/>
              </w:numPr>
              <w:jc w:val="both"/>
              <w:rPr>
                <w:rFonts w:ascii="Arial" w:hAnsi="Arial" w:cs="Arial"/>
                <w:bCs/>
                <w:sz w:val="20"/>
                <w:szCs w:val="20"/>
                <w:lang w:eastAsia="en-US"/>
              </w:rPr>
            </w:pPr>
            <w:r>
              <w:rPr>
                <w:rFonts w:ascii="Arial" w:hAnsi="Arial" w:cs="Arial"/>
                <w:bCs/>
                <w:sz w:val="20"/>
                <w:szCs w:val="20"/>
                <w:lang w:eastAsia="en-US"/>
              </w:rPr>
              <w:t>The ‘Play on the Pitch’ experience shall take place at Wembley Stadium on Wednesday 16 December 2026</w:t>
            </w:r>
            <w:r w:rsidR="00257B24">
              <w:rPr>
                <w:rFonts w:ascii="Arial" w:hAnsi="Arial" w:cs="Arial"/>
                <w:bCs/>
                <w:sz w:val="20"/>
                <w:szCs w:val="20"/>
                <w:lang w:eastAsia="en-US"/>
              </w:rPr>
              <w:t xml:space="preserve"> (</w:t>
            </w:r>
            <w:r w:rsidR="00257B24" w:rsidRPr="00257B24">
              <w:rPr>
                <w:rFonts w:ascii="Arial" w:hAnsi="Arial" w:cs="Arial"/>
                <w:bCs/>
                <w:sz w:val="20"/>
                <w:szCs w:val="20"/>
                <w:lang w:eastAsia="en-US"/>
              </w:rPr>
              <w:t>8am - 12pm</w:t>
            </w:r>
            <w:r w:rsidR="00257B24">
              <w:rPr>
                <w:rFonts w:ascii="Arial" w:hAnsi="Arial" w:cs="Arial"/>
                <w:bCs/>
                <w:sz w:val="20"/>
                <w:szCs w:val="20"/>
                <w:lang w:eastAsia="en-US"/>
              </w:rPr>
              <w:t>)</w:t>
            </w:r>
            <w:r w:rsidR="00D00686">
              <w:rPr>
                <w:rFonts w:ascii="Arial" w:hAnsi="Arial" w:cs="Arial"/>
                <w:bCs/>
                <w:sz w:val="20"/>
                <w:szCs w:val="20"/>
                <w:lang w:eastAsia="en-US"/>
              </w:rPr>
              <w:t>.</w:t>
            </w:r>
          </w:p>
          <w:p w14:paraId="55AFEB53" w14:textId="77777777" w:rsidR="00D00686" w:rsidRDefault="00820193" w:rsidP="00D00686">
            <w:pPr>
              <w:pStyle w:val="NormalWeb"/>
              <w:numPr>
                <w:ilvl w:val="0"/>
                <w:numId w:val="18"/>
              </w:numPr>
              <w:jc w:val="both"/>
              <w:rPr>
                <w:rFonts w:ascii="Arial" w:hAnsi="Arial" w:cs="Arial"/>
                <w:bCs/>
                <w:sz w:val="20"/>
                <w:szCs w:val="20"/>
                <w:lang w:eastAsia="en-US"/>
              </w:rPr>
            </w:pPr>
            <w:r>
              <w:rPr>
                <w:rFonts w:ascii="Arial" w:hAnsi="Arial" w:cs="Arial"/>
                <w:bCs/>
                <w:sz w:val="20"/>
                <w:szCs w:val="20"/>
                <w:lang w:eastAsia="en-US"/>
              </w:rPr>
              <w:t>Further details such as</w:t>
            </w:r>
            <w:r w:rsidR="00D15DAF">
              <w:rPr>
                <w:rFonts w:ascii="Arial" w:hAnsi="Arial" w:cs="Arial"/>
                <w:bCs/>
                <w:sz w:val="20"/>
                <w:szCs w:val="20"/>
                <w:lang w:eastAsia="en-US"/>
              </w:rPr>
              <w:t xml:space="preserve"> the event itinerary and playing format will be communicated by the Promoter closer to the event. </w:t>
            </w:r>
          </w:p>
          <w:p w14:paraId="72FA1450" w14:textId="44AF0FDC" w:rsidR="00DB7E60" w:rsidRPr="00D00686" w:rsidRDefault="00DB7E60" w:rsidP="00D00686">
            <w:pPr>
              <w:pStyle w:val="NormalWeb"/>
              <w:numPr>
                <w:ilvl w:val="0"/>
                <w:numId w:val="18"/>
              </w:numPr>
              <w:jc w:val="both"/>
              <w:rPr>
                <w:rFonts w:ascii="Arial" w:hAnsi="Arial" w:cs="Arial"/>
                <w:bCs/>
                <w:sz w:val="20"/>
                <w:szCs w:val="20"/>
                <w:lang w:eastAsia="en-US"/>
              </w:rPr>
            </w:pPr>
            <w:r>
              <w:rPr>
                <w:rFonts w:ascii="Arial" w:hAnsi="Arial" w:cs="Arial"/>
                <w:bCs/>
                <w:sz w:val="20"/>
                <w:szCs w:val="20"/>
                <w:lang w:eastAsia="en-US"/>
              </w:rPr>
              <w:t xml:space="preserve">Please note that the ‘Play on the Pitch’ experience does not involve an opportunity to play with any of the England players. </w:t>
            </w:r>
          </w:p>
        </w:tc>
      </w:tr>
      <w:tr w:rsidR="000A5407" w14:paraId="4F8CAF94" w14:textId="77777777" w:rsidTr="6A1C0C56">
        <w:tc>
          <w:tcPr>
            <w:tcW w:w="1951" w:type="dxa"/>
            <w:tcBorders>
              <w:top w:val="dotted" w:sz="4" w:space="0" w:color="auto"/>
              <w:left w:val="single" w:sz="2" w:space="0" w:color="auto"/>
              <w:bottom w:val="dotted" w:sz="4" w:space="0" w:color="auto"/>
              <w:right w:val="dotted" w:sz="4" w:space="0" w:color="auto"/>
            </w:tcBorders>
          </w:tcPr>
          <w:p w14:paraId="6F62D44F" w14:textId="77777777" w:rsidR="000A5407" w:rsidRDefault="000A5407" w:rsidP="000A5407">
            <w:pPr>
              <w:spacing w:after="120"/>
              <w:jc w:val="both"/>
              <w:rPr>
                <w:rFonts w:ascii="Arial" w:hAnsi="Arial" w:cs="Arial"/>
                <w:b/>
                <w:bCs/>
                <w:sz w:val="20"/>
                <w:szCs w:val="20"/>
              </w:rPr>
            </w:pPr>
            <w:r>
              <w:rPr>
                <w:rFonts w:ascii="Arial" w:hAnsi="Arial" w:cs="Arial"/>
                <w:b/>
                <w:bCs/>
                <w:sz w:val="20"/>
                <w:szCs w:val="20"/>
              </w:rPr>
              <w:t>Prize Redemption Period:</w:t>
            </w:r>
          </w:p>
        </w:tc>
        <w:tc>
          <w:tcPr>
            <w:tcW w:w="6571" w:type="dxa"/>
            <w:tcBorders>
              <w:top w:val="dotted" w:sz="4" w:space="0" w:color="auto"/>
              <w:left w:val="dotted" w:sz="4" w:space="0" w:color="auto"/>
              <w:bottom w:val="dotted" w:sz="4" w:space="0" w:color="auto"/>
              <w:right w:val="single" w:sz="2" w:space="0" w:color="auto"/>
            </w:tcBorders>
          </w:tcPr>
          <w:p w14:paraId="38CDF069" w14:textId="2E5F4D39" w:rsidR="000A5407" w:rsidRPr="00CD7014" w:rsidRDefault="004D1328" w:rsidP="000A5407">
            <w:pPr>
              <w:spacing w:after="120"/>
              <w:jc w:val="both"/>
              <w:rPr>
                <w:rFonts w:ascii="Arial" w:hAnsi="Arial" w:cs="Arial"/>
                <w:bCs/>
                <w:sz w:val="20"/>
                <w:szCs w:val="20"/>
              </w:rPr>
            </w:pPr>
            <w:r>
              <w:rPr>
                <w:rFonts w:ascii="Arial" w:hAnsi="Arial" w:cs="Arial"/>
                <w:bCs/>
                <w:sz w:val="20"/>
                <w:szCs w:val="20"/>
              </w:rPr>
              <w:t xml:space="preserve">Three (3) working days from the date on which the </w:t>
            </w:r>
            <w:r>
              <w:rPr>
                <w:rFonts w:ascii="Arial" w:hAnsi="Arial" w:cs="Arial"/>
                <w:sz w:val="20"/>
                <w:lang w:val="en-US"/>
              </w:rPr>
              <w:t>Promoter takes reasonable steps to inform the Winner of their win via email or phone</w:t>
            </w:r>
            <w:r>
              <w:rPr>
                <w:rFonts w:ascii="Arial" w:hAnsi="Arial" w:cs="Arial"/>
                <w:sz w:val="20"/>
              </w:rPr>
              <w:t xml:space="preserve"> </w:t>
            </w:r>
            <w:r>
              <w:rPr>
                <w:rFonts w:ascii="Arial" w:hAnsi="Arial" w:cs="Arial"/>
                <w:sz w:val="20"/>
                <w:lang w:val="en-US"/>
              </w:rPr>
              <w:t>in order that the Winner may claim their Prize.</w:t>
            </w:r>
          </w:p>
        </w:tc>
      </w:tr>
      <w:tr w:rsidR="000A5407" w14:paraId="5F2C7ECA" w14:textId="77777777" w:rsidTr="6A1C0C56">
        <w:tc>
          <w:tcPr>
            <w:tcW w:w="1951" w:type="dxa"/>
            <w:tcBorders>
              <w:top w:val="dotted" w:sz="4" w:space="0" w:color="auto"/>
              <w:left w:val="single" w:sz="2" w:space="0" w:color="auto"/>
              <w:bottom w:val="dotted" w:sz="4" w:space="0" w:color="auto"/>
              <w:right w:val="dotted" w:sz="4" w:space="0" w:color="auto"/>
            </w:tcBorders>
          </w:tcPr>
          <w:p w14:paraId="6338ACE3" w14:textId="77777777" w:rsidR="000A5407" w:rsidRDefault="000A5407" w:rsidP="000A5407">
            <w:pPr>
              <w:spacing w:after="120"/>
              <w:jc w:val="both"/>
              <w:rPr>
                <w:rFonts w:ascii="Arial" w:hAnsi="Arial" w:cs="Arial"/>
                <w:b/>
                <w:bCs/>
                <w:sz w:val="20"/>
                <w:szCs w:val="20"/>
              </w:rPr>
            </w:pPr>
            <w:r>
              <w:rPr>
                <w:rFonts w:ascii="Arial" w:hAnsi="Arial" w:cs="Arial"/>
                <w:b/>
                <w:bCs/>
                <w:sz w:val="20"/>
                <w:szCs w:val="20"/>
              </w:rPr>
              <w:t>Delivery of Prizes:</w:t>
            </w:r>
          </w:p>
        </w:tc>
        <w:tc>
          <w:tcPr>
            <w:tcW w:w="6571" w:type="dxa"/>
            <w:tcBorders>
              <w:top w:val="dotted" w:sz="4" w:space="0" w:color="auto"/>
              <w:left w:val="dotted" w:sz="4" w:space="0" w:color="auto"/>
              <w:bottom w:val="dotted" w:sz="4" w:space="0" w:color="auto"/>
              <w:right w:val="single" w:sz="2" w:space="0" w:color="auto"/>
            </w:tcBorders>
          </w:tcPr>
          <w:p w14:paraId="03B8AF5F" w14:textId="62B3A326" w:rsidR="000A5407" w:rsidRPr="005E219C" w:rsidRDefault="00F51E0D" w:rsidP="005E219C">
            <w:pPr>
              <w:spacing w:after="120"/>
              <w:jc w:val="both"/>
              <w:rPr>
                <w:rFonts w:ascii="Arial" w:hAnsi="Arial" w:cs="Arial"/>
                <w:sz w:val="20"/>
                <w:lang w:val="en-US"/>
              </w:rPr>
            </w:pPr>
            <w:r>
              <w:rPr>
                <w:rFonts w:ascii="Arial" w:hAnsi="Arial" w:cs="Arial"/>
                <w:sz w:val="20"/>
                <w:lang w:val="en-US"/>
              </w:rPr>
              <w:t>The Winner will be contacted using the details provided at the time of entry to arrange delivery of the prize. Delivery will be made to an address agreed with the Winner and is subject to availability.</w:t>
            </w:r>
            <w:r w:rsidR="00F41480">
              <w:rPr>
                <w:rFonts w:ascii="Arial" w:hAnsi="Arial" w:cs="Arial"/>
                <w:sz w:val="20"/>
                <w:lang w:val="en-US"/>
              </w:rPr>
              <w:t xml:space="preserve"> </w:t>
            </w:r>
            <w:r>
              <w:rPr>
                <w:rFonts w:ascii="Arial" w:hAnsi="Arial" w:cs="Arial"/>
                <w:sz w:val="20"/>
                <w:lang w:val="en-US"/>
              </w:rPr>
              <w:t>The Promoter is not responsible for delays caused by circumstances beyond its reasonable control.</w:t>
            </w:r>
          </w:p>
        </w:tc>
      </w:tr>
      <w:tr w:rsidR="000A5407" w14:paraId="303158DC" w14:textId="77777777" w:rsidTr="6A1C0C56">
        <w:tc>
          <w:tcPr>
            <w:tcW w:w="1951" w:type="dxa"/>
            <w:tcBorders>
              <w:top w:val="dotted" w:sz="4" w:space="0" w:color="auto"/>
              <w:left w:val="single" w:sz="2" w:space="0" w:color="auto"/>
              <w:bottom w:val="single" w:sz="2" w:space="0" w:color="auto"/>
              <w:right w:val="dotted" w:sz="4" w:space="0" w:color="auto"/>
            </w:tcBorders>
          </w:tcPr>
          <w:p w14:paraId="4908FCD3" w14:textId="77777777" w:rsidR="000A5407" w:rsidRDefault="000A5407" w:rsidP="000A5407">
            <w:pPr>
              <w:spacing w:after="120"/>
              <w:jc w:val="both"/>
              <w:rPr>
                <w:rFonts w:ascii="Arial" w:hAnsi="Arial" w:cs="Arial"/>
                <w:b/>
                <w:bCs/>
                <w:sz w:val="20"/>
                <w:szCs w:val="20"/>
              </w:rPr>
            </w:pPr>
            <w:r>
              <w:rPr>
                <w:rFonts w:ascii="Arial" w:hAnsi="Arial" w:cs="Arial"/>
                <w:b/>
                <w:bCs/>
                <w:sz w:val="20"/>
                <w:szCs w:val="20"/>
              </w:rPr>
              <w:t>Details of Prize(s), Winners and judges:</w:t>
            </w:r>
          </w:p>
        </w:tc>
        <w:tc>
          <w:tcPr>
            <w:tcW w:w="6571" w:type="dxa"/>
            <w:tcBorders>
              <w:top w:val="dotted" w:sz="4" w:space="0" w:color="auto"/>
              <w:left w:val="dotted" w:sz="4" w:space="0" w:color="auto"/>
              <w:bottom w:val="single" w:sz="2" w:space="0" w:color="auto"/>
              <w:right w:val="single" w:sz="2" w:space="0" w:color="auto"/>
            </w:tcBorders>
          </w:tcPr>
          <w:p w14:paraId="1236E731" w14:textId="6D6E034F" w:rsidR="000A5407" w:rsidRDefault="000A5407" w:rsidP="004D1328">
            <w:pPr>
              <w:spacing w:after="120"/>
              <w:jc w:val="both"/>
              <w:rPr>
                <w:rFonts w:ascii="Arial" w:hAnsi="Arial" w:cs="Arial"/>
                <w:sz w:val="20"/>
                <w:szCs w:val="20"/>
                <w:lang w:val="en"/>
              </w:rPr>
            </w:pPr>
            <w:r>
              <w:rPr>
                <w:rFonts w:ascii="Arial" w:hAnsi="Arial" w:cs="Arial"/>
                <w:sz w:val="20"/>
                <w:szCs w:val="20"/>
              </w:rPr>
              <w:t xml:space="preserve">Details of the Prize, names of Winners and, if applicable, names of judges can be obtained by </w:t>
            </w:r>
            <w:r>
              <w:rPr>
                <w:rFonts w:ascii="Arial" w:hAnsi="Arial" w:cs="Arial"/>
                <w:sz w:val="20"/>
                <w:szCs w:val="20"/>
                <w:lang w:val="en"/>
              </w:rPr>
              <w:t>sending a stamped addressed envelope to:</w:t>
            </w:r>
          </w:p>
          <w:p w14:paraId="7F8E56C1" w14:textId="77777777" w:rsidR="004D1328" w:rsidRDefault="004D1328" w:rsidP="004D1328">
            <w:pPr>
              <w:spacing w:after="120"/>
              <w:jc w:val="both"/>
              <w:rPr>
                <w:rFonts w:ascii="Arial" w:hAnsi="Arial" w:cs="Arial"/>
                <w:sz w:val="20"/>
                <w:szCs w:val="20"/>
              </w:rPr>
            </w:pPr>
          </w:p>
          <w:p w14:paraId="1A8C80BA" w14:textId="2FD66031" w:rsidR="004D1328" w:rsidRDefault="004D1328" w:rsidP="000D7C74">
            <w:pPr>
              <w:spacing w:after="120"/>
              <w:ind w:left="720"/>
              <w:jc w:val="both"/>
              <w:rPr>
                <w:rFonts w:ascii="Arial" w:hAnsi="Arial" w:cs="Arial"/>
                <w:sz w:val="20"/>
                <w:szCs w:val="20"/>
              </w:rPr>
            </w:pPr>
            <w:r>
              <w:rPr>
                <w:rFonts w:ascii="Arial" w:hAnsi="Arial" w:cs="Arial"/>
                <w:sz w:val="20"/>
                <w:szCs w:val="20"/>
              </w:rPr>
              <w:t>England Football Providers Wembley Play on the Pitch / SGP Experience Day prize</w:t>
            </w:r>
          </w:p>
          <w:p w14:paraId="0F14D1E8" w14:textId="2CC57A90" w:rsidR="004D1328" w:rsidRDefault="004D1328" w:rsidP="000D7C74">
            <w:pPr>
              <w:spacing w:after="120"/>
              <w:ind w:left="720"/>
              <w:jc w:val="both"/>
              <w:rPr>
                <w:rFonts w:ascii="Arial" w:hAnsi="Arial" w:cs="Arial"/>
                <w:sz w:val="20"/>
                <w:szCs w:val="20"/>
              </w:rPr>
            </w:pPr>
            <w:r>
              <w:rPr>
                <w:rFonts w:ascii="Arial" w:hAnsi="Arial" w:cs="Arial"/>
                <w:sz w:val="20"/>
                <w:szCs w:val="20"/>
              </w:rPr>
              <w:t>Caroline Salter-Hulme</w:t>
            </w:r>
          </w:p>
          <w:p w14:paraId="5F4FED95" w14:textId="604CC139" w:rsidR="000A5407" w:rsidRDefault="004D1328" w:rsidP="000D7C74">
            <w:pPr>
              <w:spacing w:after="120"/>
              <w:ind w:left="720"/>
              <w:jc w:val="both"/>
              <w:rPr>
                <w:rFonts w:ascii="Arial" w:hAnsi="Arial" w:cs="Arial"/>
                <w:sz w:val="20"/>
                <w:szCs w:val="20"/>
              </w:rPr>
            </w:pPr>
            <w:r>
              <w:rPr>
                <w:rFonts w:ascii="Arial" w:hAnsi="Arial" w:cs="Arial"/>
                <w:sz w:val="20"/>
                <w:szCs w:val="20"/>
              </w:rPr>
              <w:t xml:space="preserve">Grassroots Division </w:t>
            </w:r>
          </w:p>
          <w:p w14:paraId="185A6278" w14:textId="77777777" w:rsidR="000A5407" w:rsidRDefault="000A5407" w:rsidP="000A5407">
            <w:pPr>
              <w:spacing w:after="120"/>
              <w:ind w:left="720"/>
              <w:jc w:val="both"/>
              <w:rPr>
                <w:rFonts w:ascii="Arial" w:hAnsi="Arial" w:cs="Arial"/>
                <w:sz w:val="20"/>
                <w:szCs w:val="20"/>
              </w:rPr>
            </w:pPr>
            <w:r>
              <w:rPr>
                <w:rFonts w:ascii="Arial" w:hAnsi="Arial" w:cs="Arial"/>
                <w:sz w:val="20"/>
                <w:szCs w:val="20"/>
              </w:rPr>
              <w:t xml:space="preserve">The Football Association </w:t>
            </w:r>
          </w:p>
          <w:p w14:paraId="5E805A4D" w14:textId="77777777" w:rsidR="000A5407" w:rsidRPr="008C0805" w:rsidRDefault="000A5407" w:rsidP="000A5407">
            <w:pPr>
              <w:spacing w:after="120"/>
              <w:ind w:left="720"/>
              <w:jc w:val="both"/>
              <w:rPr>
                <w:rFonts w:ascii="Arial" w:hAnsi="Arial" w:cs="Arial"/>
                <w:sz w:val="20"/>
                <w:szCs w:val="20"/>
              </w:rPr>
            </w:pPr>
            <w:r>
              <w:rPr>
                <w:rFonts w:ascii="Arial" w:hAnsi="Arial" w:cs="Arial"/>
                <w:sz w:val="20"/>
                <w:szCs w:val="20"/>
              </w:rPr>
              <w:t>Wembley Stadium, PO Box 1966, London SW1P 9EQ.</w:t>
            </w:r>
          </w:p>
          <w:p w14:paraId="7D152B76" w14:textId="7B9D892F" w:rsidR="000A5407" w:rsidRPr="00CD7014" w:rsidRDefault="000A5407" w:rsidP="000A5407">
            <w:pPr>
              <w:spacing w:after="120"/>
              <w:jc w:val="both"/>
              <w:rPr>
                <w:rFonts w:ascii="Arial" w:hAnsi="Arial" w:cs="Arial"/>
                <w:bCs/>
                <w:sz w:val="20"/>
                <w:szCs w:val="20"/>
                <w:highlight w:val="yellow"/>
              </w:rPr>
            </w:pPr>
          </w:p>
        </w:tc>
      </w:tr>
    </w:tbl>
    <w:p w14:paraId="702AC7A9" w14:textId="77777777" w:rsidR="00177090" w:rsidRDefault="00177090" w:rsidP="002D08E4">
      <w:pPr>
        <w:spacing w:after="120"/>
        <w:jc w:val="both"/>
        <w:rPr>
          <w:rFonts w:ascii="Arial" w:hAnsi="Arial" w:cs="Arial"/>
          <w:b/>
          <w:bCs/>
          <w:sz w:val="20"/>
          <w:szCs w:val="20"/>
        </w:rPr>
      </w:pPr>
    </w:p>
    <w:p w14:paraId="4A14E8E5" w14:textId="77777777" w:rsidR="00551739" w:rsidRPr="00225BF8" w:rsidRDefault="00551739" w:rsidP="00551739">
      <w:pPr>
        <w:numPr>
          <w:ilvl w:val="0"/>
          <w:numId w:val="2"/>
        </w:numPr>
        <w:spacing w:after="120"/>
        <w:jc w:val="both"/>
        <w:rPr>
          <w:rFonts w:ascii="Arial" w:hAnsi="Arial" w:cs="Arial"/>
          <w:sz w:val="20"/>
          <w:szCs w:val="20"/>
          <w:lang w:val="en"/>
        </w:rPr>
      </w:pPr>
      <w:r>
        <w:rPr>
          <w:rFonts w:ascii="Arial" w:hAnsi="Arial" w:cs="Arial"/>
          <w:sz w:val="20"/>
          <w:szCs w:val="20"/>
          <w:lang w:val="en"/>
        </w:rPr>
        <w:t>Entry into the Promotion is dependent on your acceptance of these terms and conditions and by entering the Promotion you confirm your acceptance of these terms and conditions.</w:t>
      </w:r>
    </w:p>
    <w:p w14:paraId="1F376A7E" w14:textId="77777777" w:rsidR="00551739" w:rsidRPr="00225BF8" w:rsidRDefault="00551739" w:rsidP="00551739">
      <w:pPr>
        <w:numPr>
          <w:ilvl w:val="0"/>
          <w:numId w:val="2"/>
        </w:numPr>
        <w:spacing w:after="120"/>
        <w:jc w:val="both"/>
        <w:rPr>
          <w:rFonts w:ascii="Arial" w:hAnsi="Arial" w:cs="Arial"/>
          <w:sz w:val="20"/>
          <w:szCs w:val="20"/>
        </w:rPr>
      </w:pPr>
      <w:r>
        <w:rPr>
          <w:rFonts w:ascii="Arial" w:hAnsi="Arial" w:cs="Arial"/>
          <w:sz w:val="20"/>
          <w:szCs w:val="20"/>
        </w:rPr>
        <w:t xml:space="preserve">Entrants must be based in the United Kingdom (excluding Northern Ireland and the Republic of Ireland). Employees of the Promoter or anyone professionally connected to this </w:t>
      </w:r>
      <w:r>
        <w:rPr>
          <w:rFonts w:ascii="Arial" w:hAnsi="Arial" w:cs="Arial"/>
          <w:sz w:val="20"/>
          <w:szCs w:val="20"/>
          <w:lang w:val="en"/>
        </w:rPr>
        <w:t>Promotion</w:t>
      </w:r>
      <w:r>
        <w:rPr>
          <w:rFonts w:ascii="Arial" w:hAnsi="Arial" w:cs="Arial"/>
          <w:sz w:val="20"/>
          <w:szCs w:val="20"/>
        </w:rPr>
        <w:t xml:space="preserve"> and members of their immediate families are not permitted to enter the </w:t>
      </w:r>
      <w:r>
        <w:rPr>
          <w:rFonts w:ascii="Arial" w:hAnsi="Arial" w:cs="Arial"/>
          <w:sz w:val="20"/>
          <w:szCs w:val="20"/>
          <w:lang w:val="en"/>
        </w:rPr>
        <w:t>Promotion</w:t>
      </w:r>
      <w:r>
        <w:rPr>
          <w:rFonts w:ascii="Arial" w:hAnsi="Arial" w:cs="Arial"/>
          <w:sz w:val="20"/>
          <w:szCs w:val="20"/>
        </w:rPr>
        <w:t>.</w:t>
      </w:r>
      <w:r>
        <w:rPr>
          <w:rFonts w:ascii="Arial" w:hAnsi="Arial" w:cs="Arial"/>
          <w:color w:val="000000"/>
          <w:sz w:val="20"/>
          <w:szCs w:val="20"/>
        </w:rPr>
        <w:t xml:space="preserve"> Entrants must be the Minimum Age or over on the Closing Date. Where the Minimum Age is under the age of 18, entrants under 18 must obtain the permission of a parent or guardian before entering the Promotion.</w:t>
      </w:r>
    </w:p>
    <w:p w14:paraId="2BFD1A53" w14:textId="77777777" w:rsidR="00551739" w:rsidRPr="00406104" w:rsidRDefault="00551739" w:rsidP="00551739">
      <w:pPr>
        <w:numPr>
          <w:ilvl w:val="0"/>
          <w:numId w:val="2"/>
        </w:numPr>
        <w:spacing w:after="120"/>
        <w:jc w:val="both"/>
        <w:rPr>
          <w:rFonts w:ascii="Arial" w:hAnsi="Arial" w:cs="Arial"/>
          <w:sz w:val="20"/>
          <w:szCs w:val="20"/>
        </w:rPr>
      </w:pPr>
      <w:r>
        <w:rPr>
          <w:rFonts w:ascii="Arial" w:hAnsi="Arial" w:cs="Arial"/>
          <w:sz w:val="20"/>
          <w:szCs w:val="20"/>
        </w:rPr>
        <w:lastRenderedPageBreak/>
        <w:t xml:space="preserve">To enter the </w:t>
      </w:r>
      <w:proofErr w:type="gramStart"/>
      <w:r>
        <w:rPr>
          <w:rFonts w:ascii="Arial" w:hAnsi="Arial" w:cs="Arial"/>
          <w:sz w:val="20"/>
          <w:szCs w:val="20"/>
          <w:lang w:val="en"/>
        </w:rPr>
        <w:t>Promotion</w:t>
      </w:r>
      <w:proofErr w:type="gramEnd"/>
      <w:r>
        <w:rPr>
          <w:rFonts w:ascii="Arial" w:hAnsi="Arial" w:cs="Arial"/>
          <w:sz w:val="20"/>
          <w:szCs w:val="20"/>
        </w:rPr>
        <w:t xml:space="preserve"> you must complete </w:t>
      </w:r>
      <w:proofErr w:type="gramStart"/>
      <w:r>
        <w:rPr>
          <w:rFonts w:ascii="Arial" w:hAnsi="Arial" w:cs="Arial"/>
          <w:sz w:val="20"/>
          <w:szCs w:val="20"/>
        </w:rPr>
        <w:t>all of</w:t>
      </w:r>
      <w:proofErr w:type="gramEnd"/>
      <w:r>
        <w:rPr>
          <w:rFonts w:ascii="Arial" w:hAnsi="Arial" w:cs="Arial"/>
          <w:sz w:val="20"/>
          <w:szCs w:val="20"/>
        </w:rPr>
        <w:t xml:space="preserve"> the Entry Requirements and any other instructions issued by the Promoter (including compliance with these terms and conditions), otherwise your entry will be invalid. </w:t>
      </w:r>
    </w:p>
    <w:p w14:paraId="27E79E9F" w14:textId="77777777" w:rsidR="00551739" w:rsidRPr="00B63CFF" w:rsidRDefault="00551739" w:rsidP="00551739">
      <w:pPr>
        <w:numPr>
          <w:ilvl w:val="0"/>
          <w:numId w:val="2"/>
        </w:numPr>
        <w:spacing w:after="120"/>
        <w:jc w:val="both"/>
        <w:rPr>
          <w:rFonts w:ascii="Arial" w:hAnsi="Arial" w:cs="Arial"/>
          <w:sz w:val="20"/>
          <w:szCs w:val="20"/>
        </w:rPr>
      </w:pPr>
      <w:r>
        <w:rPr>
          <w:rFonts w:ascii="Arial" w:hAnsi="Arial" w:cs="Arial"/>
          <w:sz w:val="20"/>
          <w:szCs w:val="20"/>
          <w:lang w:val="en"/>
        </w:rPr>
        <w:t xml:space="preserve">Subject to paragraph 5 below, no payment or purchase is necessary to enter the Promotion. However, where the Entry Requirements require you to submit your entry (including your personal information) online, you will need an internet connection to </w:t>
      </w:r>
      <w:proofErr w:type="gramStart"/>
      <w:r>
        <w:rPr>
          <w:rFonts w:ascii="Arial" w:hAnsi="Arial" w:cs="Arial"/>
          <w:sz w:val="20"/>
          <w:szCs w:val="20"/>
          <w:lang w:val="en"/>
        </w:rPr>
        <w:t>enter</w:t>
      </w:r>
      <w:proofErr w:type="gramEnd"/>
      <w:r>
        <w:rPr>
          <w:rFonts w:ascii="Arial" w:hAnsi="Arial" w:cs="Arial"/>
          <w:sz w:val="20"/>
          <w:szCs w:val="20"/>
          <w:lang w:val="en"/>
        </w:rPr>
        <w:t xml:space="preserve"> and you must have the permission of the owner of any device used to access the internet to use it. The Promoter is not liable for any internet connection charges. </w:t>
      </w:r>
    </w:p>
    <w:p w14:paraId="7BBD03A3" w14:textId="77777777" w:rsidR="00551739" w:rsidRPr="00C41EEB" w:rsidRDefault="00551739" w:rsidP="00551739">
      <w:pPr>
        <w:numPr>
          <w:ilvl w:val="0"/>
          <w:numId w:val="2"/>
        </w:numPr>
        <w:spacing w:after="120"/>
        <w:jc w:val="both"/>
        <w:rPr>
          <w:rFonts w:ascii="Arial" w:hAnsi="Arial" w:cs="Arial"/>
          <w:sz w:val="20"/>
          <w:szCs w:val="20"/>
        </w:rPr>
      </w:pPr>
      <w:r>
        <w:rPr>
          <w:rFonts w:ascii="Arial" w:hAnsi="Arial" w:cs="Arial"/>
          <w:sz w:val="20"/>
          <w:szCs w:val="20"/>
        </w:rPr>
        <w:t xml:space="preserve">Only eligible entries received between the Opening Date and the Closing Date will be entered into the Promotion. </w:t>
      </w:r>
      <w:r>
        <w:rPr>
          <w:rFonts w:ascii="Arial" w:hAnsi="Arial" w:cs="Arial"/>
          <w:sz w:val="20"/>
          <w:szCs w:val="20"/>
          <w:lang w:val="en"/>
        </w:rPr>
        <w:t>Entries received after the Closing Date will not be processed.</w:t>
      </w:r>
    </w:p>
    <w:p w14:paraId="1D41882A" w14:textId="77777777" w:rsidR="00551739" w:rsidRPr="00F55D6C" w:rsidRDefault="00551739" w:rsidP="00551739">
      <w:pPr>
        <w:numPr>
          <w:ilvl w:val="0"/>
          <w:numId w:val="2"/>
        </w:numPr>
        <w:spacing w:after="120"/>
        <w:jc w:val="both"/>
        <w:rPr>
          <w:rFonts w:ascii="Arial" w:hAnsi="Arial" w:cs="Arial"/>
          <w:color w:val="000000"/>
          <w:sz w:val="20"/>
          <w:szCs w:val="20"/>
        </w:rPr>
      </w:pPr>
      <w:r>
        <w:rPr>
          <w:rFonts w:ascii="Arial" w:hAnsi="Arial" w:cs="Arial"/>
          <w:color w:val="000000"/>
          <w:sz w:val="20"/>
          <w:szCs w:val="20"/>
        </w:rPr>
        <w:t>Maximum one entry per entrant and per email address; and, if the Promotion is run on social media, per social media account. Any individual found to be using multiple email addresses or, where applicable, social media accounts to enter will be ineligible.</w:t>
      </w:r>
    </w:p>
    <w:p w14:paraId="76118826" w14:textId="77777777" w:rsidR="00551739" w:rsidRDefault="00551739" w:rsidP="00551739">
      <w:pPr>
        <w:numPr>
          <w:ilvl w:val="0"/>
          <w:numId w:val="2"/>
        </w:numPr>
        <w:spacing w:after="120"/>
        <w:jc w:val="both"/>
        <w:rPr>
          <w:rFonts w:ascii="Arial" w:hAnsi="Arial" w:cs="Arial"/>
          <w:color w:val="000000"/>
          <w:sz w:val="20"/>
          <w:szCs w:val="20"/>
        </w:rPr>
      </w:pPr>
      <w:r>
        <w:rPr>
          <w:rFonts w:ascii="Arial" w:hAnsi="Arial" w:cs="Arial"/>
          <w:color w:val="000000"/>
          <w:sz w:val="20"/>
          <w:szCs w:val="20"/>
        </w:rPr>
        <w:t xml:space="preserve">All Promotion entrants confirm that, by entering the Promotion, they have the right to submit the information used to enter the Promotion in accordance with these terms and conditions and that the Promoter may use any aspect of their entry for any reason (including, but not limited to, publicity and promotional purposes). In particular, the entrant confirms that they have not used the personal data of any third party to enter the Promotion. </w:t>
      </w:r>
    </w:p>
    <w:p w14:paraId="19A1124B" w14:textId="77777777" w:rsidR="00551739" w:rsidRPr="000F6E65" w:rsidRDefault="00551739" w:rsidP="00551739">
      <w:pPr>
        <w:numPr>
          <w:ilvl w:val="0"/>
          <w:numId w:val="2"/>
        </w:numPr>
        <w:spacing w:after="120"/>
        <w:jc w:val="both"/>
        <w:rPr>
          <w:rFonts w:ascii="Arial" w:hAnsi="Arial" w:cs="Arial"/>
          <w:sz w:val="20"/>
          <w:szCs w:val="20"/>
        </w:rPr>
      </w:pPr>
      <w:r>
        <w:rPr>
          <w:rFonts w:ascii="Arial" w:hAnsi="Arial" w:cs="Arial"/>
          <w:sz w:val="20"/>
          <w:szCs w:val="20"/>
        </w:rPr>
        <w:t xml:space="preserve">The Promoter does not accept responsibility for any entries which are lost, delayed, incomplete, or otherwise not received or cannot be entered for technical or any other reason. </w:t>
      </w:r>
      <w:r>
        <w:rPr>
          <w:rFonts w:ascii="Arial" w:hAnsi="Arial" w:cs="Arial"/>
          <w:sz w:val="20"/>
          <w:szCs w:val="20"/>
          <w:lang w:val="en"/>
        </w:rPr>
        <w:t xml:space="preserve">Proof of delivery of the entry is not proof of receipt. </w:t>
      </w:r>
      <w:r>
        <w:rPr>
          <w:rFonts w:ascii="Arial" w:hAnsi="Arial" w:cs="Arial"/>
          <w:sz w:val="20"/>
          <w:szCs w:val="20"/>
        </w:rPr>
        <w:t>Incomplete or illegible entries or those entries not submitted in accordance with the entry instructions and these terms and conditions are invalid.</w:t>
      </w:r>
    </w:p>
    <w:p w14:paraId="53477DB8" w14:textId="5C0805A9" w:rsidR="00551739" w:rsidRPr="000F6E65" w:rsidRDefault="00551739" w:rsidP="00551739">
      <w:pPr>
        <w:numPr>
          <w:ilvl w:val="0"/>
          <w:numId w:val="2"/>
        </w:numPr>
        <w:spacing w:after="120"/>
        <w:jc w:val="both"/>
        <w:rPr>
          <w:rFonts w:ascii="Arial" w:hAnsi="Arial" w:cs="Arial"/>
          <w:sz w:val="20"/>
          <w:szCs w:val="20"/>
        </w:rPr>
      </w:pPr>
      <w:r>
        <w:rPr>
          <w:rFonts w:ascii="Arial" w:hAnsi="Arial" w:cs="Arial"/>
          <w:sz w:val="20"/>
          <w:lang w:val="en-US"/>
        </w:rPr>
        <w:t xml:space="preserve">For the avoidance of doubt, the Winner(s) shall not be entitled to a choice of Prize. </w:t>
      </w:r>
    </w:p>
    <w:p w14:paraId="78AED7B4" w14:textId="23F09122" w:rsidR="00551739" w:rsidRPr="00B91BEE" w:rsidRDefault="00551739" w:rsidP="00551739">
      <w:pPr>
        <w:pStyle w:val="BodyA"/>
        <w:numPr>
          <w:ilvl w:val="0"/>
          <w:numId w:val="2"/>
        </w:numPr>
        <w:spacing w:after="120"/>
        <w:jc w:val="both"/>
        <w:rPr>
          <w:rFonts w:ascii="Arial" w:hAnsi="Arial" w:cs="Arial"/>
          <w:color w:val="auto"/>
          <w:sz w:val="20"/>
          <w:lang w:val="en-US"/>
        </w:rPr>
      </w:pPr>
      <w:r>
        <w:rPr>
          <w:rFonts w:ascii="Arial" w:hAnsi="Arial" w:cs="Arial"/>
          <w:color w:val="auto"/>
          <w:sz w:val="20"/>
          <w:lang w:val="en-US"/>
        </w:rPr>
        <w:t>The Winner must respond and confirm acceptance with the Promoter within the Prize Redemption Period</w:t>
      </w:r>
      <w:r>
        <w:rPr>
          <w:rStyle w:val="CommentReference"/>
          <w:rFonts w:ascii="Times New Roman" w:eastAsia="Times New Roman" w:hAnsi="Times New Roman"/>
          <w:color w:val="auto"/>
          <w:lang w:eastAsia="en-US"/>
        </w:rPr>
        <w:t>.</w:t>
      </w:r>
      <w:r>
        <w:rPr>
          <w:rFonts w:ascii="Arial" w:hAnsi="Arial" w:cs="Arial"/>
          <w:color w:val="auto"/>
          <w:sz w:val="20"/>
          <w:lang w:val="en-US"/>
        </w:rPr>
        <w:t xml:space="preserve"> If the Winner(s) do not confirm acceptance of the Prize within the Prize Redemption Period, another winner may be selected to replace </w:t>
      </w:r>
      <w:proofErr w:type="gramStart"/>
      <w:r>
        <w:rPr>
          <w:rFonts w:ascii="Arial" w:hAnsi="Arial" w:cs="Arial"/>
          <w:color w:val="auto"/>
          <w:sz w:val="20"/>
          <w:lang w:val="en-US"/>
        </w:rPr>
        <w:t>that</w:t>
      </w:r>
      <w:proofErr w:type="gramEnd"/>
      <w:r>
        <w:rPr>
          <w:rFonts w:ascii="Arial" w:hAnsi="Arial" w:cs="Arial"/>
          <w:color w:val="auto"/>
          <w:sz w:val="20"/>
          <w:lang w:val="en-US"/>
        </w:rPr>
        <w:t xml:space="preserve"> Winner. </w:t>
      </w:r>
    </w:p>
    <w:p w14:paraId="669608C1" w14:textId="70E50726" w:rsidR="00551739" w:rsidRPr="00B91BEE" w:rsidRDefault="00551739" w:rsidP="00551739">
      <w:pPr>
        <w:pStyle w:val="BodyA"/>
        <w:numPr>
          <w:ilvl w:val="0"/>
          <w:numId w:val="2"/>
        </w:numPr>
        <w:spacing w:after="120"/>
        <w:jc w:val="both"/>
        <w:rPr>
          <w:rFonts w:ascii="Arial" w:hAnsi="Arial" w:cs="Arial"/>
          <w:color w:val="auto"/>
          <w:sz w:val="20"/>
        </w:rPr>
      </w:pPr>
      <w:r>
        <w:rPr>
          <w:rFonts w:ascii="Arial" w:hAnsi="Arial" w:cs="Arial"/>
          <w:color w:val="auto"/>
          <w:sz w:val="20"/>
          <w:lang w:val="en-US"/>
        </w:rPr>
        <w:t>The Promoter has the right to select an alternative Winner or substitute Winner which shall be selected in the same manner as the Selection of Winners from all eligible entries if: (</w:t>
      </w:r>
      <w:proofErr w:type="spellStart"/>
      <w:r>
        <w:rPr>
          <w:rFonts w:ascii="Arial" w:hAnsi="Arial" w:cs="Arial"/>
          <w:color w:val="auto"/>
          <w:sz w:val="20"/>
          <w:lang w:val="en-US"/>
        </w:rPr>
        <w:t>i</w:t>
      </w:r>
      <w:proofErr w:type="spellEnd"/>
      <w:r>
        <w:rPr>
          <w:rFonts w:ascii="Arial" w:hAnsi="Arial" w:cs="Arial"/>
          <w:color w:val="auto"/>
          <w:sz w:val="20"/>
          <w:lang w:val="en-US"/>
        </w:rPr>
        <w:t xml:space="preserve">) a Winner is ineligible to enter the Promotion; (ii) the Promoter is unable to reach a Winner within the Prize Redemption Period; and/or (iii) the Winner does not wish to accept their Prize. </w:t>
      </w:r>
    </w:p>
    <w:p w14:paraId="24DAB167" w14:textId="77777777" w:rsidR="00551739" w:rsidRPr="00C41EEB" w:rsidRDefault="00551739" w:rsidP="00551739">
      <w:pPr>
        <w:numPr>
          <w:ilvl w:val="0"/>
          <w:numId w:val="2"/>
        </w:numPr>
        <w:spacing w:after="120"/>
        <w:jc w:val="both"/>
        <w:rPr>
          <w:rFonts w:ascii="Arial" w:hAnsi="Arial" w:cs="Arial"/>
          <w:sz w:val="20"/>
          <w:szCs w:val="20"/>
        </w:rPr>
      </w:pPr>
      <w:r>
        <w:rPr>
          <w:rFonts w:ascii="Arial" w:hAnsi="Arial" w:cs="Arial"/>
          <w:sz w:val="20"/>
          <w:szCs w:val="20"/>
          <w:lang w:val="en-US"/>
        </w:rPr>
        <w:t>The Promoter shall have the right, where necessary, to undertake all such action as is reasonable to protect itself against fraudulent or invalid claims including, without limitation, to require further verification as to the identity, age, and other relevant details of an entrant.</w:t>
      </w:r>
    </w:p>
    <w:p w14:paraId="74D4755C" w14:textId="77777777" w:rsidR="00551739" w:rsidRDefault="00551739" w:rsidP="00551739">
      <w:pPr>
        <w:numPr>
          <w:ilvl w:val="0"/>
          <w:numId w:val="2"/>
        </w:numPr>
        <w:spacing w:after="120"/>
        <w:jc w:val="both"/>
        <w:rPr>
          <w:rFonts w:ascii="Arial" w:hAnsi="Arial" w:cs="Arial"/>
          <w:sz w:val="20"/>
          <w:szCs w:val="20"/>
        </w:rPr>
      </w:pPr>
      <w:r>
        <w:rPr>
          <w:rFonts w:ascii="Arial" w:hAnsi="Arial" w:cs="Arial"/>
          <w:sz w:val="20"/>
          <w:szCs w:val="20"/>
          <w:lang w:val="en-US"/>
        </w:rPr>
        <w:t>The Promoter reserves the right at its absolute discretion to disqualify any entry which it considers does not comply with these terms and conditions or any entrant who it reasonably believes has interfered with the fair running of this Promotion</w:t>
      </w:r>
      <w:r>
        <w:rPr>
          <w:rFonts w:ascii="Arial" w:hAnsi="Arial" w:cs="Arial"/>
          <w:sz w:val="20"/>
          <w:szCs w:val="20"/>
        </w:rPr>
        <w:t>, including providing false or misleading information.</w:t>
      </w:r>
    </w:p>
    <w:p w14:paraId="15A74C6D" w14:textId="22DD42D8" w:rsidR="00551739" w:rsidRPr="00C41EEB" w:rsidRDefault="00551739" w:rsidP="00551739">
      <w:pPr>
        <w:numPr>
          <w:ilvl w:val="0"/>
          <w:numId w:val="2"/>
        </w:numPr>
        <w:spacing w:after="120"/>
        <w:jc w:val="both"/>
        <w:rPr>
          <w:rFonts w:ascii="Arial" w:hAnsi="Arial" w:cs="Arial"/>
          <w:sz w:val="20"/>
          <w:szCs w:val="20"/>
        </w:rPr>
      </w:pPr>
      <w:r>
        <w:rPr>
          <w:rFonts w:ascii="Arial" w:hAnsi="Arial" w:cs="Arial"/>
          <w:sz w:val="20"/>
          <w:szCs w:val="20"/>
        </w:rPr>
        <w:t>Where the Prize includes an experience or attendance at an event (including, without limitation, at a match or training session) if the Winner is under 18 (where permitted in accordance with the Minimum Age), he or she must be accompanied by his or her parent or legal guardian. Any such parent or legal guardian shall be required to use one of the tickets or spaces to which the Winner is entitled, as part of their Prize. The Winner must be the parent or legal guardian of any minor under 18 which they choose to bring with them.</w:t>
      </w:r>
    </w:p>
    <w:p w14:paraId="4E2BAAC4" w14:textId="77777777" w:rsidR="00551739" w:rsidRPr="00CA2A13" w:rsidRDefault="00551739" w:rsidP="00551739">
      <w:pPr>
        <w:numPr>
          <w:ilvl w:val="0"/>
          <w:numId w:val="2"/>
        </w:numPr>
        <w:spacing w:after="120"/>
        <w:jc w:val="both"/>
        <w:rPr>
          <w:rFonts w:ascii="Arial" w:hAnsi="Arial" w:cs="Arial"/>
          <w:sz w:val="20"/>
          <w:szCs w:val="20"/>
        </w:rPr>
      </w:pPr>
      <w:r>
        <w:rPr>
          <w:rFonts w:ascii="Arial" w:hAnsi="Arial" w:cs="Arial"/>
          <w:sz w:val="20"/>
          <w:szCs w:val="20"/>
        </w:rPr>
        <w:t>The Promoter will not accept entries that are: a) automatically generated by computer; b) completed by third parties, agents or in bulk; c) illegible, have been altered, reconstructed, forged or tampered with; or d) incomplete. The Promoter may require you to provide proof that you are eligible to enter the Promotion.</w:t>
      </w:r>
    </w:p>
    <w:p w14:paraId="7C4311BE" w14:textId="3A5F9254" w:rsidR="00551739" w:rsidRDefault="00551739" w:rsidP="00551739">
      <w:pPr>
        <w:numPr>
          <w:ilvl w:val="0"/>
          <w:numId w:val="2"/>
        </w:numPr>
        <w:spacing w:after="120"/>
        <w:jc w:val="both"/>
        <w:rPr>
          <w:rFonts w:ascii="Arial" w:hAnsi="Arial" w:cs="Arial"/>
          <w:sz w:val="20"/>
          <w:szCs w:val="20"/>
          <w:lang w:val="en"/>
        </w:rPr>
      </w:pPr>
      <w:r>
        <w:rPr>
          <w:rFonts w:ascii="Arial" w:hAnsi="Arial" w:cs="Arial"/>
          <w:sz w:val="20"/>
          <w:szCs w:val="20"/>
        </w:rPr>
        <w:lastRenderedPageBreak/>
        <w:t>All Prizes are non-exchangeable, non-transferable, and not redeemable for cash or other Prizes (in whole or in part). In the event of unforeseen circumstances or circumstances outside the Promoter’s control, the Promoter reserves the right to offer an alternative Prize of equal or greater value. Travel and accommodation are not included in any of the Prizes unless explicitly stated and t</w:t>
      </w:r>
      <w:r>
        <w:rPr>
          <w:rFonts w:ascii="Arial" w:hAnsi="Arial" w:cs="Arial"/>
          <w:sz w:val="20"/>
          <w:szCs w:val="20"/>
          <w:lang w:val="en"/>
        </w:rPr>
        <w:t xml:space="preserve">he Promoter accepts no responsibility for any costs associated with any Prize which are not specifically included in that Prize (including, without limitation, meals, personal expenses, insurance, accommodation and travel expenses in connection with the Prize). Winners are strictly prohibited from selling their Prizes to any other person. Winners should also read any third-party terms and conditions applicable to the Prize(s). </w:t>
      </w:r>
    </w:p>
    <w:p w14:paraId="340C9F7C" w14:textId="15455672" w:rsidR="00551739" w:rsidRPr="006C110F" w:rsidRDefault="6A1C0C56" w:rsidP="6A1C0C56">
      <w:pPr>
        <w:numPr>
          <w:ilvl w:val="0"/>
          <w:numId w:val="2"/>
        </w:numPr>
        <w:spacing w:after="120"/>
        <w:jc w:val="both"/>
        <w:rPr>
          <w:rFonts w:ascii="Arial" w:hAnsi="Arial" w:cs="Arial"/>
          <w:sz w:val="20"/>
          <w:szCs w:val="20"/>
          <w:lang w:val="en-US"/>
        </w:rPr>
      </w:pPr>
      <w:r w:rsidRPr="6A1C0C56">
        <w:rPr>
          <w:rFonts w:ascii="Arial" w:hAnsi="Arial" w:cs="Arial"/>
          <w:sz w:val="20"/>
          <w:szCs w:val="20"/>
          <w:lang w:val="en-US"/>
        </w:rPr>
        <w:t xml:space="preserve">Where the Prize involves attendance at a ground, stadium or other venue, the Winner(s) agree to comply with all conditions of entry applicable at the ground, stadium or other venue at which the Prize is </w:t>
      </w:r>
      <w:proofErr w:type="gramStart"/>
      <w:r w:rsidRPr="6A1C0C56">
        <w:rPr>
          <w:rFonts w:ascii="Arial" w:hAnsi="Arial" w:cs="Arial"/>
          <w:sz w:val="20"/>
          <w:szCs w:val="20"/>
          <w:lang w:val="en-US"/>
        </w:rPr>
        <w:t>redeemed, and</w:t>
      </w:r>
      <w:proofErr w:type="gramEnd"/>
      <w:r w:rsidRPr="6A1C0C56">
        <w:rPr>
          <w:rFonts w:ascii="Arial" w:hAnsi="Arial" w:cs="Arial"/>
          <w:sz w:val="20"/>
          <w:szCs w:val="20"/>
          <w:lang w:val="en-US"/>
        </w:rPr>
        <w:t xml:space="preserve"> shall ensure that any guest permitted to attend with them, as described in the Prize, also complies with the conditions. Any Winner who is rude, abusive, or deemed otherwise unsuitable by the Promoter may be excluded from the Promotion and/or required to leave the ground, stadium or venue.</w:t>
      </w:r>
    </w:p>
    <w:p w14:paraId="634F1C74" w14:textId="77777777" w:rsidR="00551739" w:rsidRDefault="00551739" w:rsidP="00551739">
      <w:pPr>
        <w:numPr>
          <w:ilvl w:val="0"/>
          <w:numId w:val="2"/>
        </w:numPr>
        <w:spacing w:after="120"/>
        <w:jc w:val="both"/>
        <w:rPr>
          <w:rFonts w:ascii="Arial" w:hAnsi="Arial" w:cs="Arial"/>
          <w:sz w:val="20"/>
          <w:szCs w:val="20"/>
        </w:rPr>
      </w:pPr>
      <w:r>
        <w:rPr>
          <w:rFonts w:ascii="Arial" w:hAnsi="Arial" w:cs="Arial"/>
          <w:sz w:val="20"/>
          <w:szCs w:val="20"/>
        </w:rPr>
        <w:t xml:space="preserve">The Promoter will use the information that entrants provide to process the Promotion and if an entrant is a Winner the Promoter may publish their surname, county and such other information the Promoter deems necessary on the Promoter’s websites or make such information available on written request. If you object to any or </w:t>
      </w:r>
      <w:proofErr w:type="gramStart"/>
      <w:r>
        <w:rPr>
          <w:rFonts w:ascii="Arial" w:hAnsi="Arial" w:cs="Arial"/>
          <w:sz w:val="20"/>
          <w:szCs w:val="20"/>
        </w:rPr>
        <w:t>all of</w:t>
      </w:r>
      <w:proofErr w:type="gramEnd"/>
      <w:r>
        <w:rPr>
          <w:rFonts w:ascii="Arial" w:hAnsi="Arial" w:cs="Arial"/>
          <w:sz w:val="20"/>
          <w:szCs w:val="20"/>
        </w:rPr>
        <w:t xml:space="preserve"> your surname, county and such other information the Promoter deems necessary being published or made available, please contact the Promoter. Notwithstanding any objection, the Promoter must still provide the information and winning entry to the Advertising Standards Authority on request. The Promoter may also request that the Winner participates in publicity and other promotional activity for the Promoter. Nothing in these terms and conditions shall oblige the Winner to participate in any publicity or other promotional activity.</w:t>
      </w:r>
    </w:p>
    <w:p w14:paraId="6D03881F" w14:textId="77777777" w:rsidR="00551739" w:rsidRPr="008C0805" w:rsidRDefault="00551739" w:rsidP="00551739">
      <w:pPr>
        <w:numPr>
          <w:ilvl w:val="0"/>
          <w:numId w:val="2"/>
        </w:numPr>
        <w:spacing w:after="120"/>
        <w:jc w:val="both"/>
        <w:rPr>
          <w:rFonts w:ascii="Arial" w:hAnsi="Arial" w:cs="Arial"/>
          <w:sz w:val="20"/>
          <w:szCs w:val="20"/>
        </w:rPr>
      </w:pPr>
      <w:r>
        <w:rPr>
          <w:rFonts w:ascii="Arial" w:hAnsi="Arial" w:cs="Arial"/>
          <w:sz w:val="20"/>
          <w:szCs w:val="20"/>
        </w:rPr>
        <w:t xml:space="preserve">Personal data supplied </w:t>
      </w:r>
      <w:proofErr w:type="gramStart"/>
      <w:r>
        <w:rPr>
          <w:rFonts w:ascii="Arial" w:hAnsi="Arial" w:cs="Arial"/>
          <w:sz w:val="20"/>
          <w:szCs w:val="20"/>
        </w:rPr>
        <w:t>during the course of</w:t>
      </w:r>
      <w:proofErr w:type="gramEnd"/>
      <w:r>
        <w:rPr>
          <w:rFonts w:ascii="Arial" w:hAnsi="Arial" w:cs="Arial"/>
          <w:sz w:val="20"/>
          <w:szCs w:val="20"/>
        </w:rPr>
        <w:t xml:space="preserve"> this Promotion will only be processed as set out in the Promoter’s privacy policy: </w:t>
      </w:r>
      <w:hyperlink r:id="rId13" w:history="1">
        <w:r>
          <w:rPr>
            <w:rStyle w:val="Hyperlink"/>
            <w:rFonts w:ascii="Arial" w:hAnsi="Arial" w:cs="Arial"/>
            <w:sz w:val="20"/>
            <w:szCs w:val="20"/>
          </w:rPr>
          <w:t>https://www.thefa.com/public/privacy</w:t>
        </w:r>
      </w:hyperlink>
      <w:r>
        <w:rPr>
          <w:rFonts w:ascii="Arial" w:hAnsi="Arial" w:cs="Arial"/>
          <w:sz w:val="20"/>
          <w:szCs w:val="20"/>
        </w:rPr>
        <w:t xml:space="preserve">. </w:t>
      </w:r>
    </w:p>
    <w:p w14:paraId="3B8A0260" w14:textId="77777777" w:rsidR="00551739" w:rsidRPr="008C0805" w:rsidRDefault="00551739" w:rsidP="00551739">
      <w:pPr>
        <w:numPr>
          <w:ilvl w:val="0"/>
          <w:numId w:val="2"/>
        </w:numPr>
        <w:spacing w:after="120"/>
        <w:jc w:val="both"/>
        <w:rPr>
          <w:rFonts w:ascii="Arial" w:hAnsi="Arial" w:cs="Arial"/>
          <w:sz w:val="20"/>
          <w:szCs w:val="20"/>
        </w:rPr>
      </w:pPr>
      <w:r>
        <w:rPr>
          <w:rFonts w:ascii="Arial" w:hAnsi="Arial" w:cs="Arial"/>
          <w:sz w:val="20"/>
          <w:szCs w:val="20"/>
        </w:rPr>
        <w:t>No correspondence will be entered into in respect of this Promotion except with the Winner(s).</w:t>
      </w:r>
    </w:p>
    <w:p w14:paraId="3889F31E" w14:textId="7070D58C" w:rsidR="00551739" w:rsidRDefault="00551739" w:rsidP="00551739">
      <w:pPr>
        <w:numPr>
          <w:ilvl w:val="0"/>
          <w:numId w:val="2"/>
        </w:numPr>
        <w:spacing w:after="120"/>
        <w:jc w:val="both"/>
        <w:rPr>
          <w:rFonts w:ascii="Arial" w:hAnsi="Arial" w:cs="Arial"/>
          <w:sz w:val="20"/>
          <w:szCs w:val="20"/>
          <w:lang w:val="en"/>
        </w:rPr>
      </w:pPr>
      <w:r>
        <w:rPr>
          <w:rFonts w:ascii="Arial" w:hAnsi="Arial" w:cs="Arial"/>
          <w:sz w:val="20"/>
          <w:szCs w:val="20"/>
          <w:lang w:val="en"/>
        </w:rPr>
        <w:t>The Promoter accepts no responsibility for any damage, losses, liabilities (</w:t>
      </w:r>
      <w:r>
        <w:rPr>
          <w:rFonts w:ascii="Arial" w:hAnsi="Arial" w:cs="Arial"/>
          <w:sz w:val="20"/>
          <w:szCs w:val="20"/>
        </w:rPr>
        <w:t xml:space="preserve">including those which were reasonably foreseeable, or which we would have anticipated that you might incur due to a special circumstance of which we were aware), </w:t>
      </w:r>
      <w:r>
        <w:rPr>
          <w:rFonts w:ascii="Arial" w:hAnsi="Arial" w:cs="Arial"/>
          <w:sz w:val="20"/>
          <w:szCs w:val="20"/>
          <w:lang w:val="en"/>
        </w:rPr>
        <w:t xml:space="preserve">injury or disappointment incurred or suffered by you as a result of entering the Promotion, not being able to enter into the Promotion or accepting any Prize. The Promoter further disclaims liability for any injury or damage to your or any other person's computer or IT systems relating to or resulting from participation in or downloading of any materials in connection with the Promotion. Nothing shall exclude the liability of the Promoter for fraud or for death or personal injury </w:t>
      </w:r>
      <w:proofErr w:type="gramStart"/>
      <w:r>
        <w:rPr>
          <w:rFonts w:ascii="Arial" w:hAnsi="Arial" w:cs="Arial"/>
          <w:sz w:val="20"/>
          <w:szCs w:val="20"/>
          <w:lang w:val="en"/>
        </w:rPr>
        <w:t>as a result of</w:t>
      </w:r>
      <w:proofErr w:type="gramEnd"/>
      <w:r>
        <w:rPr>
          <w:rFonts w:ascii="Arial" w:hAnsi="Arial" w:cs="Arial"/>
          <w:sz w:val="20"/>
          <w:szCs w:val="20"/>
          <w:lang w:val="en"/>
        </w:rPr>
        <w:t xml:space="preserve"> the Promoter’s negligence.</w:t>
      </w:r>
    </w:p>
    <w:p w14:paraId="1F40A25D" w14:textId="77777777" w:rsidR="00551739" w:rsidRPr="008C0805" w:rsidRDefault="00551739" w:rsidP="00551739">
      <w:pPr>
        <w:numPr>
          <w:ilvl w:val="0"/>
          <w:numId w:val="2"/>
        </w:numPr>
        <w:spacing w:after="120"/>
        <w:jc w:val="both"/>
        <w:rPr>
          <w:rFonts w:ascii="Arial" w:hAnsi="Arial" w:cs="Arial"/>
          <w:sz w:val="20"/>
          <w:szCs w:val="20"/>
          <w:lang w:val="en"/>
        </w:rPr>
      </w:pPr>
      <w:r>
        <w:rPr>
          <w:rFonts w:ascii="Arial" w:hAnsi="Arial" w:cs="Arial"/>
          <w:sz w:val="20"/>
          <w:szCs w:val="20"/>
          <w:lang w:val="en"/>
        </w:rPr>
        <w:t>The Promoter will not be liable for any delay or failure to comply with its obligations for reasons beyond its reasonable control including, but not limited to, Acts of God, global or regional epidemic or pandemic, adverse weather conditions, fire, industrial dispute, war, terrorist activity, hostilities, political unrest, riots, civil commotion, plague or other natural calamities, or any other circumstances beyond its reasonable control.</w:t>
      </w:r>
    </w:p>
    <w:p w14:paraId="0DA182CF" w14:textId="1D1086D2" w:rsidR="00551739" w:rsidRPr="00B91BEE" w:rsidRDefault="00551739" w:rsidP="00551739">
      <w:pPr>
        <w:pStyle w:val="BodyA"/>
        <w:numPr>
          <w:ilvl w:val="0"/>
          <w:numId w:val="2"/>
        </w:numPr>
        <w:spacing w:after="120"/>
        <w:jc w:val="both"/>
        <w:rPr>
          <w:rFonts w:ascii="Arial" w:hAnsi="Arial" w:cs="Arial"/>
          <w:color w:val="auto"/>
          <w:sz w:val="20"/>
        </w:rPr>
      </w:pPr>
      <w:r>
        <w:rPr>
          <w:rFonts w:ascii="Arial" w:hAnsi="Arial" w:cs="Arial"/>
          <w:color w:val="auto"/>
          <w:sz w:val="20"/>
        </w:rPr>
        <w:t>In no event shall the Promoter’s total liability to you for all damages, losses, or causes of action exceed the price of the Prize. Without limiting the foregoing, this Promotion and any Prize are provided "as is” without warranty of any kind, either express or implied including, but not limited to, the implied warranties of merchantability, fitness for a particular purpose or non-infringement.</w:t>
      </w:r>
    </w:p>
    <w:p w14:paraId="0823FB72" w14:textId="77777777" w:rsidR="00551739" w:rsidRPr="008C0805" w:rsidRDefault="6A1C0C56" w:rsidP="6A1C0C56">
      <w:pPr>
        <w:numPr>
          <w:ilvl w:val="0"/>
          <w:numId w:val="2"/>
        </w:numPr>
        <w:spacing w:after="120"/>
        <w:jc w:val="both"/>
        <w:rPr>
          <w:rFonts w:ascii="Arial" w:hAnsi="Arial" w:cs="Arial"/>
          <w:sz w:val="20"/>
          <w:szCs w:val="20"/>
          <w:lang w:val="en-US"/>
        </w:rPr>
      </w:pPr>
      <w:r w:rsidRPr="6A1C0C56">
        <w:rPr>
          <w:rFonts w:ascii="Arial" w:hAnsi="Arial" w:cs="Arial"/>
          <w:sz w:val="20"/>
          <w:szCs w:val="20"/>
          <w:lang w:val="en-US"/>
        </w:rPr>
        <w:t xml:space="preserve">The Promoter reserves the right at any time and from time to time to modify or discontinue, temporarily or permanently, this Promotion with or without prior notice due to reasons outside of its control, or in exceptional circumstances. </w:t>
      </w:r>
    </w:p>
    <w:p w14:paraId="6771F963" w14:textId="77777777" w:rsidR="00551739" w:rsidRDefault="00551739" w:rsidP="00551739">
      <w:pPr>
        <w:numPr>
          <w:ilvl w:val="0"/>
          <w:numId w:val="2"/>
        </w:numPr>
        <w:spacing w:after="120"/>
        <w:jc w:val="both"/>
        <w:rPr>
          <w:rFonts w:ascii="Arial" w:hAnsi="Arial" w:cs="Arial"/>
          <w:sz w:val="20"/>
          <w:szCs w:val="20"/>
        </w:rPr>
      </w:pPr>
      <w:r>
        <w:rPr>
          <w:rFonts w:ascii="Arial" w:hAnsi="Arial" w:cs="Arial"/>
          <w:sz w:val="20"/>
          <w:szCs w:val="20"/>
        </w:rPr>
        <w:lastRenderedPageBreak/>
        <w:t>If any of these terms and conditions should be determined to be illegal, invalid or otherwise unenforceable then it shall be severed and deleted from these terms and conditions and the remaining terms and conditions shall survive and remain in full force and effect.</w:t>
      </w:r>
    </w:p>
    <w:p w14:paraId="1A7934EB" w14:textId="77777777" w:rsidR="00551739" w:rsidRPr="00B91BEE" w:rsidRDefault="00551739" w:rsidP="00551739">
      <w:pPr>
        <w:numPr>
          <w:ilvl w:val="0"/>
          <w:numId w:val="2"/>
        </w:numPr>
        <w:spacing w:after="120"/>
        <w:jc w:val="both"/>
        <w:rPr>
          <w:rFonts w:ascii="Arial" w:hAnsi="Arial" w:cs="Arial"/>
          <w:sz w:val="20"/>
          <w:szCs w:val="20"/>
        </w:rPr>
      </w:pPr>
      <w:r>
        <w:rPr>
          <w:rFonts w:ascii="Arial" w:hAnsi="Arial" w:cs="Arial"/>
          <w:sz w:val="20"/>
          <w:szCs w:val="20"/>
        </w:rPr>
        <w:t>This Promotion is in no way sponsored, endorsed or administered by, or associated with any social media site on which it is hosted.</w:t>
      </w:r>
    </w:p>
    <w:p w14:paraId="0FF5187D" w14:textId="3AD50047" w:rsidR="008373C3" w:rsidRPr="00551739" w:rsidRDefault="00551739" w:rsidP="002D08E4">
      <w:pPr>
        <w:numPr>
          <w:ilvl w:val="0"/>
          <w:numId w:val="2"/>
        </w:numPr>
        <w:spacing w:after="120"/>
        <w:jc w:val="both"/>
        <w:rPr>
          <w:rFonts w:ascii="Arial" w:hAnsi="Arial" w:cs="Arial"/>
          <w:sz w:val="20"/>
          <w:szCs w:val="20"/>
        </w:rPr>
      </w:pPr>
      <w:r>
        <w:rPr>
          <w:rFonts w:ascii="Arial" w:hAnsi="Arial" w:cs="Arial"/>
          <w:sz w:val="20"/>
          <w:szCs w:val="20"/>
        </w:rPr>
        <w:t xml:space="preserve">These terms and conditions are governed by the laws of England and Wales. Any disputes arising under or in connection with them shall be subject to the exclusive jurisdiction of the courts of England, subject to any mandatory provisions of local laws. If you are resident in Scotland, you may bring your claim before the Scottish or English courts. </w:t>
      </w:r>
    </w:p>
    <w:sectPr w:rsidR="008373C3" w:rsidRPr="0055173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86A1C7" w14:textId="77777777" w:rsidR="00C67EB2" w:rsidRDefault="00C67EB2" w:rsidP="00F551F9">
      <w:r>
        <w:separator/>
      </w:r>
    </w:p>
  </w:endnote>
  <w:endnote w:type="continuationSeparator" w:id="0">
    <w:p w14:paraId="31BDBC4A" w14:textId="77777777" w:rsidR="00C67EB2" w:rsidRDefault="00C67EB2" w:rsidP="00F55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swiss"/>
    <w:pitch w:val="variable"/>
    <w:sig w:usb0="E0002EFF" w:usb1="C000785B" w:usb2="00000009" w:usb3="00000000" w:csb0="000001FF" w:csb1="00000000"/>
  </w:font>
  <w:font w:name="ヒラギノ角ゴ Pro W3">
    <w:altName w:val="Times New Roman"/>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53A929" w14:textId="77777777" w:rsidR="00C67EB2" w:rsidRDefault="00C67EB2" w:rsidP="00F551F9">
      <w:r>
        <w:separator/>
      </w:r>
    </w:p>
  </w:footnote>
  <w:footnote w:type="continuationSeparator" w:id="0">
    <w:p w14:paraId="1F12141F" w14:textId="77777777" w:rsidR="00C67EB2" w:rsidRDefault="00C67EB2" w:rsidP="00F551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5pt;height:15.35pt" o:bullet="t">
        <v:imagedata r:id="rId1" o:title="mso3128"/>
      </v:shape>
    </w:pict>
  </w:numPicBullet>
  <w:abstractNum w:abstractNumId="0" w15:restartNumberingAfterBreak="0">
    <w:nsid w:val="03713691"/>
    <w:multiLevelType w:val="hybridMultilevel"/>
    <w:tmpl w:val="4FC01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B46C1"/>
    <w:multiLevelType w:val="hybridMultilevel"/>
    <w:tmpl w:val="4C6C5A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3E1A3D"/>
    <w:multiLevelType w:val="hybridMultilevel"/>
    <w:tmpl w:val="DE3C5FE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01C5A"/>
    <w:multiLevelType w:val="hybridMultilevel"/>
    <w:tmpl w:val="C756E58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164B6F6F"/>
    <w:multiLevelType w:val="hybridMultilevel"/>
    <w:tmpl w:val="72DAB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71201B"/>
    <w:multiLevelType w:val="hybridMultilevel"/>
    <w:tmpl w:val="5944001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86460D9"/>
    <w:multiLevelType w:val="hybridMultilevel"/>
    <w:tmpl w:val="2FA2AAEA"/>
    <w:lvl w:ilvl="0" w:tplc="570C00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337C1B"/>
    <w:multiLevelType w:val="hybridMultilevel"/>
    <w:tmpl w:val="0FCA2058"/>
    <w:lvl w:ilvl="0" w:tplc="7C8EB3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46D34"/>
    <w:multiLevelType w:val="hybridMultilevel"/>
    <w:tmpl w:val="A456F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A01173"/>
    <w:multiLevelType w:val="hybridMultilevel"/>
    <w:tmpl w:val="38C443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2145387"/>
    <w:multiLevelType w:val="hybridMultilevel"/>
    <w:tmpl w:val="61D6EEB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3201C61"/>
    <w:multiLevelType w:val="hybridMultilevel"/>
    <w:tmpl w:val="C798C3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51676D"/>
    <w:multiLevelType w:val="hybridMultilevel"/>
    <w:tmpl w:val="34CA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B94376"/>
    <w:multiLevelType w:val="hybridMultilevel"/>
    <w:tmpl w:val="880CCB9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4" w15:restartNumberingAfterBreak="0">
    <w:nsid w:val="45D07B69"/>
    <w:multiLevelType w:val="hybridMultilevel"/>
    <w:tmpl w:val="930E2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807239"/>
    <w:multiLevelType w:val="hybridMultilevel"/>
    <w:tmpl w:val="9E8E47D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6" w15:restartNumberingAfterBreak="0">
    <w:nsid w:val="48866F94"/>
    <w:multiLevelType w:val="hybridMultilevel"/>
    <w:tmpl w:val="85E0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7A14D3"/>
    <w:multiLevelType w:val="multilevel"/>
    <w:tmpl w:val="4050B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287061"/>
    <w:multiLevelType w:val="hybridMultilevel"/>
    <w:tmpl w:val="F78E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0812782">
    <w:abstractNumId w:val="9"/>
  </w:num>
  <w:num w:numId="2" w16cid:durableId="1433550877">
    <w:abstractNumId w:val="5"/>
  </w:num>
  <w:num w:numId="3" w16cid:durableId="1888452013">
    <w:abstractNumId w:val="11"/>
  </w:num>
  <w:num w:numId="4" w16cid:durableId="1812936703">
    <w:abstractNumId w:val="1"/>
  </w:num>
  <w:num w:numId="5" w16cid:durableId="1187065223">
    <w:abstractNumId w:val="2"/>
  </w:num>
  <w:num w:numId="6" w16cid:durableId="1028750461">
    <w:abstractNumId w:val="8"/>
  </w:num>
  <w:num w:numId="7" w16cid:durableId="642661336">
    <w:abstractNumId w:val="6"/>
  </w:num>
  <w:num w:numId="8" w16cid:durableId="170032488">
    <w:abstractNumId w:val="7"/>
  </w:num>
  <w:num w:numId="9" w16cid:durableId="1184514906">
    <w:abstractNumId w:val="12"/>
  </w:num>
  <w:num w:numId="10" w16cid:durableId="1229069314">
    <w:abstractNumId w:val="16"/>
  </w:num>
  <w:num w:numId="11" w16cid:durableId="21828021">
    <w:abstractNumId w:val="3"/>
  </w:num>
  <w:num w:numId="12" w16cid:durableId="306009823">
    <w:abstractNumId w:val="4"/>
  </w:num>
  <w:num w:numId="13" w16cid:durableId="1497769688">
    <w:abstractNumId w:val="13"/>
  </w:num>
  <w:num w:numId="14" w16cid:durableId="1808821077">
    <w:abstractNumId w:val="10"/>
  </w:num>
  <w:num w:numId="15" w16cid:durableId="1289045611">
    <w:abstractNumId w:val="14"/>
  </w:num>
  <w:num w:numId="16" w16cid:durableId="900409938">
    <w:abstractNumId w:val="15"/>
  </w:num>
  <w:num w:numId="17" w16cid:durableId="347290347">
    <w:abstractNumId w:val="18"/>
  </w:num>
  <w:num w:numId="18" w16cid:durableId="775443264">
    <w:abstractNumId w:val="0"/>
  </w:num>
  <w:num w:numId="19" w16cid:durableId="874318073">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19"/>
    <w:rsid w:val="000038B2"/>
    <w:rsid w:val="00010AB7"/>
    <w:rsid w:val="00011306"/>
    <w:rsid w:val="00013079"/>
    <w:rsid w:val="00025E05"/>
    <w:rsid w:val="00026869"/>
    <w:rsid w:val="0003540A"/>
    <w:rsid w:val="00051819"/>
    <w:rsid w:val="000572D4"/>
    <w:rsid w:val="000625CD"/>
    <w:rsid w:val="00065BEB"/>
    <w:rsid w:val="00066958"/>
    <w:rsid w:val="000708D9"/>
    <w:rsid w:val="00074FF5"/>
    <w:rsid w:val="00077218"/>
    <w:rsid w:val="00080495"/>
    <w:rsid w:val="00083351"/>
    <w:rsid w:val="000875B6"/>
    <w:rsid w:val="00087AE1"/>
    <w:rsid w:val="00093207"/>
    <w:rsid w:val="00095A61"/>
    <w:rsid w:val="000972B4"/>
    <w:rsid w:val="00097F4B"/>
    <w:rsid w:val="000A2E5F"/>
    <w:rsid w:val="000A5407"/>
    <w:rsid w:val="000A6F19"/>
    <w:rsid w:val="000B110F"/>
    <w:rsid w:val="000B192C"/>
    <w:rsid w:val="000B31A1"/>
    <w:rsid w:val="000B42D2"/>
    <w:rsid w:val="000B5F03"/>
    <w:rsid w:val="000C047C"/>
    <w:rsid w:val="000C44A9"/>
    <w:rsid w:val="000C5263"/>
    <w:rsid w:val="000D2F29"/>
    <w:rsid w:val="000D7C74"/>
    <w:rsid w:val="000E315A"/>
    <w:rsid w:val="000E5BB2"/>
    <w:rsid w:val="000F1CDC"/>
    <w:rsid w:val="000F6E65"/>
    <w:rsid w:val="00105613"/>
    <w:rsid w:val="00105A36"/>
    <w:rsid w:val="00116FB2"/>
    <w:rsid w:val="001270C3"/>
    <w:rsid w:val="00144E8C"/>
    <w:rsid w:val="001764D5"/>
    <w:rsid w:val="00177090"/>
    <w:rsid w:val="0018281F"/>
    <w:rsid w:val="00185A4A"/>
    <w:rsid w:val="00196A8E"/>
    <w:rsid w:val="00196F32"/>
    <w:rsid w:val="001B3817"/>
    <w:rsid w:val="001B42AA"/>
    <w:rsid w:val="001C6F18"/>
    <w:rsid w:val="001D1F1A"/>
    <w:rsid w:val="001E2609"/>
    <w:rsid w:val="001E4F72"/>
    <w:rsid w:val="001F4341"/>
    <w:rsid w:val="00201AE0"/>
    <w:rsid w:val="00205377"/>
    <w:rsid w:val="002152B9"/>
    <w:rsid w:val="002221A3"/>
    <w:rsid w:val="00225BF8"/>
    <w:rsid w:val="0024380A"/>
    <w:rsid w:val="00243845"/>
    <w:rsid w:val="00257B24"/>
    <w:rsid w:val="00261088"/>
    <w:rsid w:val="002752A0"/>
    <w:rsid w:val="00286551"/>
    <w:rsid w:val="0028722B"/>
    <w:rsid w:val="002903D2"/>
    <w:rsid w:val="00292E14"/>
    <w:rsid w:val="00293C52"/>
    <w:rsid w:val="0029657F"/>
    <w:rsid w:val="002B6242"/>
    <w:rsid w:val="002D08E4"/>
    <w:rsid w:val="002D2B42"/>
    <w:rsid w:val="002D3CE2"/>
    <w:rsid w:val="002D4A17"/>
    <w:rsid w:val="002D4BCE"/>
    <w:rsid w:val="002D556E"/>
    <w:rsid w:val="002D62A1"/>
    <w:rsid w:val="002E47BF"/>
    <w:rsid w:val="002E7518"/>
    <w:rsid w:val="002F6361"/>
    <w:rsid w:val="003013A1"/>
    <w:rsid w:val="00301EE0"/>
    <w:rsid w:val="003274F5"/>
    <w:rsid w:val="00334B25"/>
    <w:rsid w:val="00343955"/>
    <w:rsid w:val="00344740"/>
    <w:rsid w:val="003639D0"/>
    <w:rsid w:val="00367A60"/>
    <w:rsid w:val="003738E8"/>
    <w:rsid w:val="0039529A"/>
    <w:rsid w:val="003A15C8"/>
    <w:rsid w:val="003A7467"/>
    <w:rsid w:val="003B1B32"/>
    <w:rsid w:val="003B4B13"/>
    <w:rsid w:val="003C7F3D"/>
    <w:rsid w:val="003F23CF"/>
    <w:rsid w:val="00400ED4"/>
    <w:rsid w:val="00403039"/>
    <w:rsid w:val="00406104"/>
    <w:rsid w:val="004341B4"/>
    <w:rsid w:val="004352E7"/>
    <w:rsid w:val="004437F1"/>
    <w:rsid w:val="004453A8"/>
    <w:rsid w:val="00445F46"/>
    <w:rsid w:val="004470B5"/>
    <w:rsid w:val="004548B3"/>
    <w:rsid w:val="00464722"/>
    <w:rsid w:val="00471EDE"/>
    <w:rsid w:val="0047589F"/>
    <w:rsid w:val="00477F01"/>
    <w:rsid w:val="00486223"/>
    <w:rsid w:val="00486B0D"/>
    <w:rsid w:val="004912C3"/>
    <w:rsid w:val="00493508"/>
    <w:rsid w:val="00496505"/>
    <w:rsid w:val="004A167F"/>
    <w:rsid w:val="004A41E9"/>
    <w:rsid w:val="004B1ED1"/>
    <w:rsid w:val="004B5B32"/>
    <w:rsid w:val="004C3734"/>
    <w:rsid w:val="004D0484"/>
    <w:rsid w:val="004D1328"/>
    <w:rsid w:val="004D5346"/>
    <w:rsid w:val="004E5489"/>
    <w:rsid w:val="004E5EAF"/>
    <w:rsid w:val="004F7065"/>
    <w:rsid w:val="005008CE"/>
    <w:rsid w:val="00503529"/>
    <w:rsid w:val="00503DA0"/>
    <w:rsid w:val="00504BC8"/>
    <w:rsid w:val="0051427E"/>
    <w:rsid w:val="00521F22"/>
    <w:rsid w:val="00523CF0"/>
    <w:rsid w:val="00523E96"/>
    <w:rsid w:val="005312E0"/>
    <w:rsid w:val="00537698"/>
    <w:rsid w:val="00543956"/>
    <w:rsid w:val="005442FA"/>
    <w:rsid w:val="00551739"/>
    <w:rsid w:val="00551CAD"/>
    <w:rsid w:val="00553ADB"/>
    <w:rsid w:val="00560FCD"/>
    <w:rsid w:val="005624EB"/>
    <w:rsid w:val="00572167"/>
    <w:rsid w:val="00575917"/>
    <w:rsid w:val="0059540F"/>
    <w:rsid w:val="005A0BF2"/>
    <w:rsid w:val="005A5031"/>
    <w:rsid w:val="005B086F"/>
    <w:rsid w:val="005B410D"/>
    <w:rsid w:val="005B54B5"/>
    <w:rsid w:val="005C5280"/>
    <w:rsid w:val="005D0B72"/>
    <w:rsid w:val="005E219C"/>
    <w:rsid w:val="005F0AE9"/>
    <w:rsid w:val="005F10D2"/>
    <w:rsid w:val="005F38CF"/>
    <w:rsid w:val="005F3F43"/>
    <w:rsid w:val="00600963"/>
    <w:rsid w:val="0060378C"/>
    <w:rsid w:val="00606E13"/>
    <w:rsid w:val="00607CED"/>
    <w:rsid w:val="006101F5"/>
    <w:rsid w:val="00610C26"/>
    <w:rsid w:val="00613EE7"/>
    <w:rsid w:val="00615EE1"/>
    <w:rsid w:val="0062016E"/>
    <w:rsid w:val="006216A0"/>
    <w:rsid w:val="00621925"/>
    <w:rsid w:val="006228FD"/>
    <w:rsid w:val="00635E9B"/>
    <w:rsid w:val="00637300"/>
    <w:rsid w:val="00651E5E"/>
    <w:rsid w:val="00655441"/>
    <w:rsid w:val="00657D74"/>
    <w:rsid w:val="00661F91"/>
    <w:rsid w:val="00666E57"/>
    <w:rsid w:val="00672368"/>
    <w:rsid w:val="00676998"/>
    <w:rsid w:val="0068107B"/>
    <w:rsid w:val="006839BC"/>
    <w:rsid w:val="006A30F2"/>
    <w:rsid w:val="006C050A"/>
    <w:rsid w:val="006C110F"/>
    <w:rsid w:val="006C3A43"/>
    <w:rsid w:val="006C69BF"/>
    <w:rsid w:val="006D63B3"/>
    <w:rsid w:val="006F5FC2"/>
    <w:rsid w:val="00704119"/>
    <w:rsid w:val="00716572"/>
    <w:rsid w:val="00723EB2"/>
    <w:rsid w:val="00730CCA"/>
    <w:rsid w:val="007417FA"/>
    <w:rsid w:val="00753EA4"/>
    <w:rsid w:val="00774F05"/>
    <w:rsid w:val="00780482"/>
    <w:rsid w:val="007805B1"/>
    <w:rsid w:val="0078782A"/>
    <w:rsid w:val="00790E05"/>
    <w:rsid w:val="007956BA"/>
    <w:rsid w:val="00796758"/>
    <w:rsid w:val="007967A9"/>
    <w:rsid w:val="007A3103"/>
    <w:rsid w:val="007A31D9"/>
    <w:rsid w:val="007A3D8E"/>
    <w:rsid w:val="007B0B45"/>
    <w:rsid w:val="007C4E7A"/>
    <w:rsid w:val="007D1010"/>
    <w:rsid w:val="007D1C8C"/>
    <w:rsid w:val="007E1E09"/>
    <w:rsid w:val="007E36D7"/>
    <w:rsid w:val="007E773F"/>
    <w:rsid w:val="007F1DE9"/>
    <w:rsid w:val="008027ED"/>
    <w:rsid w:val="008041D5"/>
    <w:rsid w:val="00810D62"/>
    <w:rsid w:val="00813A49"/>
    <w:rsid w:val="00813C08"/>
    <w:rsid w:val="00820193"/>
    <w:rsid w:val="0082035D"/>
    <w:rsid w:val="00826166"/>
    <w:rsid w:val="00827806"/>
    <w:rsid w:val="00830DFF"/>
    <w:rsid w:val="00831AAB"/>
    <w:rsid w:val="00836CE3"/>
    <w:rsid w:val="008373C3"/>
    <w:rsid w:val="008378B0"/>
    <w:rsid w:val="00840282"/>
    <w:rsid w:val="008571A7"/>
    <w:rsid w:val="00857A77"/>
    <w:rsid w:val="00864A94"/>
    <w:rsid w:val="008748CE"/>
    <w:rsid w:val="00875E33"/>
    <w:rsid w:val="00882ED4"/>
    <w:rsid w:val="00884256"/>
    <w:rsid w:val="00885BDC"/>
    <w:rsid w:val="008A0AB7"/>
    <w:rsid w:val="008A0CE3"/>
    <w:rsid w:val="008A1C0D"/>
    <w:rsid w:val="008A20AD"/>
    <w:rsid w:val="008A71DF"/>
    <w:rsid w:val="008B121B"/>
    <w:rsid w:val="008B1601"/>
    <w:rsid w:val="008B604C"/>
    <w:rsid w:val="008B7E7C"/>
    <w:rsid w:val="008C0805"/>
    <w:rsid w:val="008D3AA3"/>
    <w:rsid w:val="008E470B"/>
    <w:rsid w:val="008E4CF8"/>
    <w:rsid w:val="008F3C9B"/>
    <w:rsid w:val="008F5082"/>
    <w:rsid w:val="008F7305"/>
    <w:rsid w:val="00905DDE"/>
    <w:rsid w:val="00906F3F"/>
    <w:rsid w:val="00922B7D"/>
    <w:rsid w:val="009437CA"/>
    <w:rsid w:val="00945118"/>
    <w:rsid w:val="00945ADE"/>
    <w:rsid w:val="00957453"/>
    <w:rsid w:val="00971F84"/>
    <w:rsid w:val="00972A35"/>
    <w:rsid w:val="00973B78"/>
    <w:rsid w:val="009840CF"/>
    <w:rsid w:val="00992637"/>
    <w:rsid w:val="0099395F"/>
    <w:rsid w:val="0099497B"/>
    <w:rsid w:val="0099770F"/>
    <w:rsid w:val="009A125A"/>
    <w:rsid w:val="009A4BD5"/>
    <w:rsid w:val="009B07ED"/>
    <w:rsid w:val="009B2BA0"/>
    <w:rsid w:val="009C3974"/>
    <w:rsid w:val="009F179C"/>
    <w:rsid w:val="009F4431"/>
    <w:rsid w:val="00A004F4"/>
    <w:rsid w:val="00A0485A"/>
    <w:rsid w:val="00A04AB4"/>
    <w:rsid w:val="00A11285"/>
    <w:rsid w:val="00A212A1"/>
    <w:rsid w:val="00A25FFF"/>
    <w:rsid w:val="00A3265D"/>
    <w:rsid w:val="00A343A0"/>
    <w:rsid w:val="00A3646E"/>
    <w:rsid w:val="00A51533"/>
    <w:rsid w:val="00A6508D"/>
    <w:rsid w:val="00A817E4"/>
    <w:rsid w:val="00A82FB8"/>
    <w:rsid w:val="00A851F3"/>
    <w:rsid w:val="00A91323"/>
    <w:rsid w:val="00AA31EC"/>
    <w:rsid w:val="00AA6022"/>
    <w:rsid w:val="00AB30C1"/>
    <w:rsid w:val="00AB4BE5"/>
    <w:rsid w:val="00AB7DCE"/>
    <w:rsid w:val="00AC0926"/>
    <w:rsid w:val="00AC6056"/>
    <w:rsid w:val="00AC75D4"/>
    <w:rsid w:val="00AD48C6"/>
    <w:rsid w:val="00AD4E0E"/>
    <w:rsid w:val="00AF19C7"/>
    <w:rsid w:val="00AF2C52"/>
    <w:rsid w:val="00B1205C"/>
    <w:rsid w:val="00B13534"/>
    <w:rsid w:val="00B20925"/>
    <w:rsid w:val="00B221DE"/>
    <w:rsid w:val="00B3154F"/>
    <w:rsid w:val="00B321BC"/>
    <w:rsid w:val="00B3615A"/>
    <w:rsid w:val="00B445F4"/>
    <w:rsid w:val="00B605B6"/>
    <w:rsid w:val="00B611F3"/>
    <w:rsid w:val="00B63CFF"/>
    <w:rsid w:val="00B6611E"/>
    <w:rsid w:val="00B67945"/>
    <w:rsid w:val="00B855A5"/>
    <w:rsid w:val="00B85E4F"/>
    <w:rsid w:val="00B8777D"/>
    <w:rsid w:val="00B91BEE"/>
    <w:rsid w:val="00B92E35"/>
    <w:rsid w:val="00BB63B1"/>
    <w:rsid w:val="00BB6FBE"/>
    <w:rsid w:val="00BC5324"/>
    <w:rsid w:val="00BE03A9"/>
    <w:rsid w:val="00BE2EA1"/>
    <w:rsid w:val="00BF00CF"/>
    <w:rsid w:val="00BF3B1F"/>
    <w:rsid w:val="00BF3DF5"/>
    <w:rsid w:val="00BF531D"/>
    <w:rsid w:val="00C00CA8"/>
    <w:rsid w:val="00C02DFA"/>
    <w:rsid w:val="00C122AE"/>
    <w:rsid w:val="00C20FC0"/>
    <w:rsid w:val="00C25F6A"/>
    <w:rsid w:val="00C26653"/>
    <w:rsid w:val="00C30AB9"/>
    <w:rsid w:val="00C35DD3"/>
    <w:rsid w:val="00C373E3"/>
    <w:rsid w:val="00C41EEB"/>
    <w:rsid w:val="00C47002"/>
    <w:rsid w:val="00C52784"/>
    <w:rsid w:val="00C658F4"/>
    <w:rsid w:val="00C67EB2"/>
    <w:rsid w:val="00C749CB"/>
    <w:rsid w:val="00C86006"/>
    <w:rsid w:val="00C8730D"/>
    <w:rsid w:val="00C9500D"/>
    <w:rsid w:val="00C969CA"/>
    <w:rsid w:val="00CA38BF"/>
    <w:rsid w:val="00CB2E78"/>
    <w:rsid w:val="00CB7440"/>
    <w:rsid w:val="00CC78AB"/>
    <w:rsid w:val="00CD673E"/>
    <w:rsid w:val="00CD7014"/>
    <w:rsid w:val="00CE108D"/>
    <w:rsid w:val="00CE40DC"/>
    <w:rsid w:val="00CF2F5F"/>
    <w:rsid w:val="00D00686"/>
    <w:rsid w:val="00D0104B"/>
    <w:rsid w:val="00D15DAF"/>
    <w:rsid w:val="00D2386F"/>
    <w:rsid w:val="00D40C3D"/>
    <w:rsid w:val="00D432CD"/>
    <w:rsid w:val="00D45B0F"/>
    <w:rsid w:val="00D61E9A"/>
    <w:rsid w:val="00D7685F"/>
    <w:rsid w:val="00D779F0"/>
    <w:rsid w:val="00D873FA"/>
    <w:rsid w:val="00D87ECE"/>
    <w:rsid w:val="00D96828"/>
    <w:rsid w:val="00D974FE"/>
    <w:rsid w:val="00DB7E60"/>
    <w:rsid w:val="00DC3A79"/>
    <w:rsid w:val="00DC44B7"/>
    <w:rsid w:val="00DC5099"/>
    <w:rsid w:val="00DC6C24"/>
    <w:rsid w:val="00DD2C27"/>
    <w:rsid w:val="00DD745E"/>
    <w:rsid w:val="00DF67C7"/>
    <w:rsid w:val="00DF6C87"/>
    <w:rsid w:val="00E044BD"/>
    <w:rsid w:val="00E15378"/>
    <w:rsid w:val="00E3040F"/>
    <w:rsid w:val="00E33D15"/>
    <w:rsid w:val="00E33E74"/>
    <w:rsid w:val="00E52FB1"/>
    <w:rsid w:val="00E53930"/>
    <w:rsid w:val="00E56E43"/>
    <w:rsid w:val="00E66F99"/>
    <w:rsid w:val="00E84A03"/>
    <w:rsid w:val="00E87BFD"/>
    <w:rsid w:val="00EA4616"/>
    <w:rsid w:val="00EB1CB8"/>
    <w:rsid w:val="00EB25C1"/>
    <w:rsid w:val="00EB6324"/>
    <w:rsid w:val="00EC1710"/>
    <w:rsid w:val="00EC26A0"/>
    <w:rsid w:val="00EC36EA"/>
    <w:rsid w:val="00EC7BB9"/>
    <w:rsid w:val="00EE5DC3"/>
    <w:rsid w:val="00EE7B00"/>
    <w:rsid w:val="00EF2204"/>
    <w:rsid w:val="00EF28FD"/>
    <w:rsid w:val="00EF7513"/>
    <w:rsid w:val="00F02557"/>
    <w:rsid w:val="00F041DD"/>
    <w:rsid w:val="00F0483D"/>
    <w:rsid w:val="00F14A71"/>
    <w:rsid w:val="00F14A99"/>
    <w:rsid w:val="00F2103E"/>
    <w:rsid w:val="00F226DB"/>
    <w:rsid w:val="00F22707"/>
    <w:rsid w:val="00F33582"/>
    <w:rsid w:val="00F347D6"/>
    <w:rsid w:val="00F40B79"/>
    <w:rsid w:val="00F41480"/>
    <w:rsid w:val="00F46E5E"/>
    <w:rsid w:val="00F50BDA"/>
    <w:rsid w:val="00F51E0D"/>
    <w:rsid w:val="00F551F9"/>
    <w:rsid w:val="00F55D6C"/>
    <w:rsid w:val="00F56190"/>
    <w:rsid w:val="00F62DCC"/>
    <w:rsid w:val="00F6490F"/>
    <w:rsid w:val="00F65FE6"/>
    <w:rsid w:val="00F66445"/>
    <w:rsid w:val="00F76356"/>
    <w:rsid w:val="00F7650D"/>
    <w:rsid w:val="00F77102"/>
    <w:rsid w:val="00F86921"/>
    <w:rsid w:val="00FA735A"/>
    <w:rsid w:val="00FB12A4"/>
    <w:rsid w:val="00FB2206"/>
    <w:rsid w:val="00FB5CAC"/>
    <w:rsid w:val="00FC3F50"/>
    <w:rsid w:val="00FD1C7D"/>
    <w:rsid w:val="00FD1F42"/>
    <w:rsid w:val="00FD2F12"/>
    <w:rsid w:val="00FE37C0"/>
    <w:rsid w:val="00FE3F11"/>
    <w:rsid w:val="00FE59CF"/>
    <w:rsid w:val="00FE74E1"/>
    <w:rsid w:val="6A1C0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E0847"/>
  <w15:docId w15:val="{A83A081C-5D49-4C0D-A2C9-F5D28BF06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4119"/>
    <w:rPr>
      <w:sz w:val="24"/>
      <w:szCs w:val="24"/>
      <w:lang w:eastAsia="en-US"/>
    </w:rPr>
  </w:style>
  <w:style w:type="paragraph" w:styleId="Heading1">
    <w:name w:val="heading 1"/>
    <w:basedOn w:val="Normal"/>
    <w:next w:val="Normal"/>
    <w:link w:val="Heading1Char"/>
    <w:qFormat/>
    <w:rsid w:val="005008CE"/>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qFormat/>
    <w:rsid w:val="00704119"/>
    <w:pPr>
      <w:keepNext/>
      <w:outlineLvl w:val="1"/>
    </w:pPr>
    <w:rPr>
      <w:rFonts w:ascii="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04119"/>
    <w:rPr>
      <w:color w:val="0000CC"/>
      <w:u w:val="single"/>
    </w:rPr>
  </w:style>
  <w:style w:type="paragraph" w:styleId="BodyText">
    <w:name w:val="Body Text"/>
    <w:basedOn w:val="Normal"/>
    <w:rsid w:val="00704119"/>
    <w:pPr>
      <w:jc w:val="both"/>
    </w:pPr>
    <w:rPr>
      <w:rFonts w:ascii="Arial" w:hAnsi="Arial"/>
      <w:sz w:val="20"/>
      <w:szCs w:val="20"/>
    </w:rPr>
  </w:style>
  <w:style w:type="paragraph" w:styleId="NormalWeb">
    <w:name w:val="Normal (Web)"/>
    <w:basedOn w:val="Normal"/>
    <w:uiPriority w:val="99"/>
    <w:rsid w:val="00521F22"/>
    <w:pPr>
      <w:spacing w:before="100" w:beforeAutospacing="1" w:after="100" w:afterAutospacing="1"/>
    </w:pPr>
    <w:rPr>
      <w:lang w:eastAsia="en-GB"/>
    </w:rPr>
  </w:style>
  <w:style w:type="paragraph" w:styleId="ListParagraph">
    <w:name w:val="List Paragraph"/>
    <w:basedOn w:val="Normal"/>
    <w:uiPriority w:val="34"/>
    <w:qFormat/>
    <w:rsid w:val="00521F22"/>
    <w:pPr>
      <w:ind w:left="720"/>
    </w:pPr>
  </w:style>
  <w:style w:type="paragraph" w:styleId="FootnoteText">
    <w:name w:val="footnote text"/>
    <w:basedOn w:val="Normal"/>
    <w:link w:val="FootnoteTextChar"/>
    <w:rsid w:val="00F551F9"/>
    <w:rPr>
      <w:sz w:val="20"/>
      <w:szCs w:val="20"/>
    </w:rPr>
  </w:style>
  <w:style w:type="character" w:customStyle="1" w:styleId="FootnoteTextChar">
    <w:name w:val="Footnote Text Char"/>
    <w:link w:val="FootnoteText"/>
    <w:rsid w:val="00F551F9"/>
    <w:rPr>
      <w:lang w:eastAsia="en-US"/>
    </w:rPr>
  </w:style>
  <w:style w:type="character" w:styleId="FootnoteReference">
    <w:name w:val="footnote reference"/>
    <w:rsid w:val="00F551F9"/>
    <w:rPr>
      <w:vertAlign w:val="superscript"/>
    </w:rPr>
  </w:style>
  <w:style w:type="paragraph" w:customStyle="1" w:styleId="BodyA">
    <w:name w:val="Body A"/>
    <w:rsid w:val="00C41EEB"/>
    <w:rPr>
      <w:rFonts w:ascii="Helvetica" w:eastAsia="ヒラギノ角ゴ Pro W3" w:hAnsi="Helvetica"/>
      <w:color w:val="000000"/>
      <w:sz w:val="22"/>
    </w:rPr>
  </w:style>
  <w:style w:type="character" w:styleId="CommentReference">
    <w:name w:val="annotation reference"/>
    <w:rsid w:val="009F179C"/>
    <w:rPr>
      <w:sz w:val="16"/>
      <w:szCs w:val="16"/>
    </w:rPr>
  </w:style>
  <w:style w:type="paragraph" w:styleId="CommentText">
    <w:name w:val="annotation text"/>
    <w:basedOn w:val="Normal"/>
    <w:link w:val="CommentTextChar"/>
    <w:rsid w:val="009F179C"/>
    <w:rPr>
      <w:sz w:val="20"/>
      <w:szCs w:val="20"/>
    </w:rPr>
  </w:style>
  <w:style w:type="character" w:customStyle="1" w:styleId="CommentTextChar">
    <w:name w:val="Comment Text Char"/>
    <w:link w:val="CommentText"/>
    <w:rsid w:val="009F179C"/>
    <w:rPr>
      <w:lang w:eastAsia="en-US"/>
    </w:rPr>
  </w:style>
  <w:style w:type="paragraph" w:styleId="CommentSubject">
    <w:name w:val="annotation subject"/>
    <w:basedOn w:val="CommentText"/>
    <w:next w:val="CommentText"/>
    <w:link w:val="CommentSubjectChar"/>
    <w:rsid w:val="009F179C"/>
    <w:rPr>
      <w:b/>
      <w:bCs/>
    </w:rPr>
  </w:style>
  <w:style w:type="character" w:customStyle="1" w:styleId="CommentSubjectChar">
    <w:name w:val="Comment Subject Char"/>
    <w:link w:val="CommentSubject"/>
    <w:rsid w:val="009F179C"/>
    <w:rPr>
      <w:b/>
      <w:bCs/>
      <w:lang w:eastAsia="en-US"/>
    </w:rPr>
  </w:style>
  <w:style w:type="paragraph" w:styleId="BalloonText">
    <w:name w:val="Balloon Text"/>
    <w:basedOn w:val="Normal"/>
    <w:link w:val="BalloonTextChar"/>
    <w:rsid w:val="009F179C"/>
    <w:rPr>
      <w:rFonts w:ascii="Tahoma" w:hAnsi="Tahoma" w:cs="Tahoma"/>
      <w:sz w:val="16"/>
      <w:szCs w:val="16"/>
    </w:rPr>
  </w:style>
  <w:style w:type="character" w:customStyle="1" w:styleId="BalloonTextChar">
    <w:name w:val="Balloon Text Char"/>
    <w:link w:val="BalloonText"/>
    <w:rsid w:val="009F179C"/>
    <w:rPr>
      <w:rFonts w:ascii="Tahoma" w:hAnsi="Tahoma" w:cs="Tahoma"/>
      <w:sz w:val="16"/>
      <w:szCs w:val="16"/>
      <w:lang w:eastAsia="en-US"/>
    </w:rPr>
  </w:style>
  <w:style w:type="paragraph" w:styleId="Title">
    <w:name w:val="Title"/>
    <w:basedOn w:val="Normal"/>
    <w:next w:val="Normal"/>
    <w:link w:val="TitleChar"/>
    <w:qFormat/>
    <w:rsid w:val="005008C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5008CE"/>
    <w:rPr>
      <w:rFonts w:asciiTheme="majorHAnsi" w:eastAsiaTheme="majorEastAsia" w:hAnsiTheme="majorHAnsi" w:cstheme="majorBidi"/>
      <w:b/>
      <w:bCs/>
      <w:kern w:val="28"/>
      <w:sz w:val="32"/>
      <w:szCs w:val="32"/>
      <w:lang w:eastAsia="en-US"/>
    </w:rPr>
  </w:style>
  <w:style w:type="character" w:customStyle="1" w:styleId="Heading1Char">
    <w:name w:val="Heading 1 Char"/>
    <w:basedOn w:val="DefaultParagraphFont"/>
    <w:link w:val="Heading1"/>
    <w:rsid w:val="005008CE"/>
    <w:rPr>
      <w:rFonts w:asciiTheme="majorHAnsi" w:eastAsiaTheme="majorEastAsia" w:hAnsiTheme="majorHAnsi" w:cstheme="majorBidi"/>
      <w:b/>
      <w:bCs/>
      <w:kern w:val="32"/>
      <w:sz w:val="32"/>
      <w:szCs w:val="32"/>
      <w:lang w:eastAsia="en-US"/>
    </w:rPr>
  </w:style>
  <w:style w:type="paragraph" w:styleId="Subtitle">
    <w:name w:val="Subtitle"/>
    <w:basedOn w:val="Normal"/>
    <w:next w:val="Normal"/>
    <w:link w:val="SubtitleChar"/>
    <w:qFormat/>
    <w:rsid w:val="005008CE"/>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5008CE"/>
    <w:rPr>
      <w:rFonts w:asciiTheme="majorHAnsi" w:eastAsiaTheme="majorEastAsia" w:hAnsiTheme="majorHAnsi" w:cstheme="majorBidi"/>
      <w:sz w:val="24"/>
      <w:szCs w:val="24"/>
      <w:lang w:eastAsia="en-US"/>
    </w:rPr>
  </w:style>
  <w:style w:type="table" w:styleId="TableGrid">
    <w:name w:val="Table Grid"/>
    <w:basedOn w:val="TableNormal"/>
    <w:rsid w:val="00177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05613"/>
    <w:rPr>
      <w:sz w:val="24"/>
      <w:szCs w:val="24"/>
      <w:lang w:eastAsia="en-US"/>
    </w:rPr>
  </w:style>
  <w:style w:type="character" w:customStyle="1" w:styleId="apple-converted-space">
    <w:name w:val="apple-converted-space"/>
    <w:basedOn w:val="DefaultParagraphFont"/>
    <w:rsid w:val="002221A3"/>
  </w:style>
  <w:style w:type="character" w:styleId="UnresolvedMention">
    <w:name w:val="Unresolved Mention"/>
    <w:basedOn w:val="DefaultParagraphFont"/>
    <w:uiPriority w:val="99"/>
    <w:semiHidden/>
    <w:unhideWhenUsed/>
    <w:rsid w:val="00FE74E1"/>
    <w:rPr>
      <w:color w:val="605E5C"/>
      <w:shd w:val="clear" w:color="auto" w:fill="E1DFDD"/>
    </w:rPr>
  </w:style>
  <w:style w:type="paragraph" w:styleId="Header">
    <w:name w:val="header"/>
    <w:basedOn w:val="Normal"/>
    <w:link w:val="HeaderChar"/>
    <w:semiHidden/>
    <w:unhideWhenUsed/>
    <w:rsid w:val="00334B25"/>
    <w:pPr>
      <w:tabs>
        <w:tab w:val="center" w:pos="4513"/>
        <w:tab w:val="right" w:pos="9026"/>
      </w:tabs>
    </w:pPr>
  </w:style>
  <w:style w:type="character" w:customStyle="1" w:styleId="HeaderChar">
    <w:name w:val="Header Char"/>
    <w:basedOn w:val="DefaultParagraphFont"/>
    <w:link w:val="Header"/>
    <w:semiHidden/>
    <w:rsid w:val="00334B25"/>
    <w:rPr>
      <w:sz w:val="24"/>
      <w:szCs w:val="24"/>
      <w:lang w:eastAsia="en-US"/>
    </w:rPr>
  </w:style>
  <w:style w:type="paragraph" w:styleId="Footer">
    <w:name w:val="footer"/>
    <w:basedOn w:val="Normal"/>
    <w:link w:val="FooterChar"/>
    <w:semiHidden/>
    <w:unhideWhenUsed/>
    <w:rsid w:val="00334B25"/>
    <w:pPr>
      <w:tabs>
        <w:tab w:val="center" w:pos="4513"/>
        <w:tab w:val="right" w:pos="9026"/>
      </w:tabs>
    </w:pPr>
  </w:style>
  <w:style w:type="character" w:customStyle="1" w:styleId="FooterChar">
    <w:name w:val="Footer Char"/>
    <w:basedOn w:val="DefaultParagraphFont"/>
    <w:link w:val="Footer"/>
    <w:semiHidden/>
    <w:rsid w:val="00334B2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117836">
      <w:bodyDiv w:val="1"/>
      <w:marLeft w:val="0"/>
      <w:marRight w:val="0"/>
      <w:marTop w:val="0"/>
      <w:marBottom w:val="0"/>
      <w:divBdr>
        <w:top w:val="none" w:sz="0" w:space="0" w:color="auto"/>
        <w:left w:val="none" w:sz="0" w:space="0" w:color="auto"/>
        <w:bottom w:val="none" w:sz="0" w:space="0" w:color="auto"/>
        <w:right w:val="none" w:sz="0" w:space="0" w:color="auto"/>
      </w:divBdr>
    </w:div>
    <w:div w:id="900365912">
      <w:bodyDiv w:val="1"/>
      <w:marLeft w:val="0"/>
      <w:marRight w:val="0"/>
      <w:marTop w:val="0"/>
      <w:marBottom w:val="0"/>
      <w:divBdr>
        <w:top w:val="none" w:sz="0" w:space="0" w:color="auto"/>
        <w:left w:val="none" w:sz="0" w:space="0" w:color="auto"/>
        <w:bottom w:val="none" w:sz="0" w:space="0" w:color="auto"/>
        <w:right w:val="none" w:sz="0" w:space="0" w:color="auto"/>
      </w:divBdr>
    </w:div>
    <w:div w:id="933782894">
      <w:bodyDiv w:val="1"/>
      <w:marLeft w:val="0"/>
      <w:marRight w:val="0"/>
      <w:marTop w:val="0"/>
      <w:marBottom w:val="0"/>
      <w:divBdr>
        <w:top w:val="none" w:sz="0" w:space="0" w:color="auto"/>
        <w:left w:val="none" w:sz="0" w:space="0" w:color="auto"/>
        <w:bottom w:val="none" w:sz="0" w:space="0" w:color="auto"/>
        <w:right w:val="none" w:sz="0" w:space="0" w:color="auto"/>
      </w:divBdr>
    </w:div>
    <w:div w:id="2047676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hefa.com/public/privac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thefa.jotform.com/26260219853435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9CC0E000854A418F841EA92206FC3A" ma:contentTypeVersion="12" ma:contentTypeDescription="Create a new document." ma:contentTypeScope="" ma:versionID="8be7334eb1aca35c44708bbd06078524">
  <xsd:schema xmlns:xsd="http://www.w3.org/2001/XMLSchema" xmlns:xs="http://www.w3.org/2001/XMLSchema" xmlns:p="http://schemas.microsoft.com/office/2006/metadata/properties" xmlns:ns2="7346610b-8541-41a3-8d88-fe375accd2de" xmlns:ns3="e454c372-283a-4cda-abde-64a8e78344c8" targetNamespace="http://schemas.microsoft.com/office/2006/metadata/properties" ma:root="true" ma:fieldsID="efa4fd1151e35daa66ecd55e4662f987" ns2:_="" ns3:_="">
    <xsd:import namespace="7346610b-8541-41a3-8d88-fe375accd2de"/>
    <xsd:import namespace="e454c372-283a-4cda-abde-64a8e7834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6610b-8541-41a3-8d88-fe375accd2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4c372-283a-4cda-abde-64a8e78344c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CF52709-CA68-4DDC-9909-B474AB6C5A77}">
  <ds:schemaRefs>
    <ds:schemaRef ds:uri="http://schemas.microsoft.com/sharepoint/v3/contenttype/forms"/>
  </ds:schemaRefs>
</ds:datastoreItem>
</file>

<file path=customXml/itemProps2.xml><?xml version="1.0" encoding="utf-8"?>
<ds:datastoreItem xmlns:ds="http://schemas.openxmlformats.org/officeDocument/2006/customXml" ds:itemID="{56001EDB-9597-46E3-8684-8A36B13858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D34462-B7DE-4C21-B16C-FFF6A402807D}">
  <ds:schemaRefs>
    <ds:schemaRef ds:uri="http://schemas.openxmlformats.org/officeDocument/2006/bibliography"/>
  </ds:schemaRefs>
</ds:datastoreItem>
</file>

<file path=customXml/itemProps4.xml><?xml version="1.0" encoding="utf-8"?>
<ds:datastoreItem xmlns:ds="http://schemas.openxmlformats.org/officeDocument/2006/customXml" ds:itemID="{283DEDE8-8582-44CB-91F8-25728A143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6610b-8541-41a3-8d88-fe375accd2de"/>
    <ds:schemaRef ds:uri="e454c372-283a-4cda-abde-64a8e7834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57E309A-69AA-4FE8-926F-B0C71AE017A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2048</Words>
  <Characters>11674</Characters>
  <Application>Microsoft Office Word</Application>
  <DocSecurity>0</DocSecurity>
  <Lines>97</Lines>
  <Paragraphs>27</Paragraphs>
  <ScaleCrop>false</ScaleCrop>
  <Company>The Football Association</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Prize Draw Terms and Conditions</dc:title>
  <dc:creator>IT Dept</dc:creator>
  <cp:lastModifiedBy>Samuel Harris</cp:lastModifiedBy>
  <cp:revision>11</cp:revision>
  <cp:lastPrinted>2019-01-03T17:13:00Z</cp:lastPrinted>
  <dcterms:created xsi:type="dcterms:W3CDTF">2026-09-09T08:51:00Z</dcterms:created>
  <dcterms:modified xsi:type="dcterms:W3CDTF">2026-09-18T15:29:00Z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Audience">
    <vt:lpwstr>The Football Family</vt:lpwstr>
  </property>
  <property fmtid="{D5CDD505-2E9C-101B-9397-08002B2CF9AE}" pid="4" name="Description0">
    <vt:lpwstr/>
  </property>
  <property fmtid="{D5CDD505-2E9C-101B-9397-08002B2CF9AE}" pid="5" name="ContentType">
    <vt:lpwstr>Document</vt:lpwstr>
  </property>
  <property fmtid="{D5CDD505-2E9C-101B-9397-08002B2CF9AE}" pid="6" name="ContentTypeId">
    <vt:lpwstr>0x010100AC9CC0E000854A418F841EA92206FC3A</vt:lpwstr>
  </property>
  <property fmtid="{D5CDD505-2E9C-101B-9397-08002B2CF9AE}" pid="7" name="Order">
    <vt:r8>34663600</vt:r8>
  </property>
</Properties>
</file>